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خراسان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خراسان
</w:t>
      </w:r>
    </w:p>
    <w:p>
      <w:pPr/>
      <w:r>
        <w:rPr/>
        <w:t xml:space="preserve">ابن خراسان أحمد بن عبد العزيز بن عبد الحق، من بني خراسان:ثالث امراء هذه الاسرة في تونس. وليها بعد وفاة ابيه سنة 500هـ ، و كانت تابعة لال باديس اصحاب المهدية، فقطع صلته بهم، و قتل عما له اسمه(اسماعيل) كان مرشحا للامارة قبله. وبني قصرا سمي (قصر بني خراسان) و نفى جماعة من أهل تونس و اشياخها إلى المهدية و غيرها. وظهر بمظهر الجبابرة من الملوك. وهاجمه علي بن يحيى (من ال باديس) فخضع. ثم هاجمه العزيز بن المنصور صاحب بجاية فاطاعه (سنة 514هـ) و استمر إلى ان اخرجه مطرف ابن حمدون، قائد جيش صاحب بجاية، اليها سنة 522هـ ، وولي احد بني حماد، فانقطعت امارة ال خراسان الاولى. ولم يعرف مصير صاحب الترجمة.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2026-07-27T11:59:45+03:00</dcterms:created>
  <dcterms:modified xsi:type="dcterms:W3CDTF">2026-07-27T11:59:45+03:00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