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فضال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فضال
</w:t>
      </w:r>
    </w:p>
    <w:p>
      <w:pPr/>
      <w:r>
        <w:rPr/>
        <w:t xml:space="preserve">ابن فضال  علي بن الحسن بن علي بن فضال، أبو الحسن: فاضل، من أهل الكوفة، من فقهاء الإمامية يعدونه من الثقات. له كتب، منها (الملاحم) و (الأنبياء) و (كتاب الكوفة) و (أسماء آلات رسول الله - ص - وأسماء سلاحه) و (عجائب بني اسرائيل) وكتاب في (الرجال).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 بن فضال
</w:t>
      </w:r>
    </w:p>
    <w:p>
      <w:pPr/>
      <w:r>
        <w:rPr/>
        <w:t xml:space="preserve">علي بن الحسن بن فضال. من الشيعة... له كتاب «فضائل القرآن».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403)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2026-07-23T19:43:13+03:00</dcterms:created>
  <dcterms:modified xsi:type="dcterms:W3CDTF">2026-07-23T19:43:13+03:00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