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غانية
</w:t>
      </w:r>
    </w:p>
    <w:p>
      <w:pPr>
        <w:jc w:val="start"/>
        <w:bidi/>
      </w:pPr>
      <w:r>
        <w:rPr>
          <w:rFonts w:ascii="arial" w:hAnsi="arial" w:eastAsia="arial" w:cs="arial"/>
          <w:sz w:val="28"/>
          <w:szCs w:val="28"/>
          <w:b w:val="1"/>
          <w:bCs w:val="1"/>
          <w:rtl/>
        </w:rPr>
        <w:t xml:space="preserve">ابن غانية
</w:t>
      </w:r>
    </w:p>
    <w:p>
      <w:pPr/>
      <w:r>
        <w:rPr/>
        <w:t xml:space="preserve">ابن غانية  علي بن إسحاق بن محمد ابن غانية: أمير جزائر الباليار (Baleares) ميورقة وما حولها، في شرقي الأندلس. تولاها مستقلا، بعد وفاة أبيه (سنة 579هـ) بعهد منه. وانتهز فرصة اشتغال الموحدين (في الأندلس) بوفاة أبي يعقوب (يوسف بن عبد المؤمن) وأخذ البيعة لابنه يعقوب بن يوسف، فخرج بأسطوله إلى العدوة ونزل بساحل (بجاية) في الجزائر، فقاتله بعض أهلها، فاستولى عليها، سنة 582 (على الأرجح) والتف حوله من لم يخضعوا لبني عبد المؤمن من عرب بني هلال والغز المصريين وعلى رأسهم شرف الدين قراقوش، وتلقب علي بأمير المسلمين (وهو لقب المرابطين وقد زالت دولتهم) وجعل الدعاء على منابر بجاية لبني العباس. وبعد أن نظم أمورها قصد قلعة بني حماد، فملكها. وتقدم إلى أن حاصر قسنطينة. وزحف يعقوب بن يوسف على بجاية فاستعادها. ونشبت وقائع بين يعقوب وعلي، كان الظفر في آخرها ليعقوب في موضع يسمى (حامة دقيوس) وأصيب علي بسهم، وهو على توزر (Tozeur) فتفرق جمعه، ونجا بنفسه، فمات في خيمة عجوز أعرابية. </w:t>
      </w:r>
    </w:p>
    <w:p>
      <w:pPr>
        <w:jc w:val="start"/>
        <w:bidi/>
      </w:pPr>
      <w:r>
        <w:rPr>
          <w:sz w:val="24"/>
          <w:szCs w:val="24"/>
          <w:b w:val="1"/>
          <w:bCs w:val="1"/>
          <w:rtl/>
        </w:rPr>
        <w:t xml:space="preserve">
الأعلام،(دار العلم للملايين - بيروت،2002،ط 15،ج 4،ص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2026-06-23T22:01:11+03:00</dcterms:created>
  <dcterms:modified xsi:type="dcterms:W3CDTF">2026-06-23T22:01:11+03:00</dcterms:modified>
</cp:coreProperties>
</file>

<file path=docProps/custom.xml><?xml version="1.0" encoding="utf-8"?>
<Properties xmlns="http://schemas.openxmlformats.org/officeDocument/2006/custom-properties" xmlns:vt="http://schemas.openxmlformats.org/officeDocument/2006/docPropsVTypes"/>
</file>