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عمار
</w:t>
      </w:r>
    </w:p>
    <w:p>
      <w:pPr/>
      <w:r>
        <w:rPr/>
        <w:t xml:space="preserve">عكرمة بن عمار  عكرمة بن عمار بن عقبة الحنفي العجلي اليمامي، ابو عمار: شيخ اليمامة في عصره. من رجال الحديث. أصله من البصرة. حدث بها وبمكة، وتوفي ببغداد بعد قدومه اليها بيسير.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2026-06-23T18:29:53+03:00</dcterms:created>
  <dcterms:modified xsi:type="dcterms:W3CDTF">2026-06-23T18:29:53+03:00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