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 بن عدثان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 بن عدثان
</w:t>
      </w:r>
    </w:p>
    <w:p>
      <w:pPr/>
      <w:r>
        <w:rPr/>
        <w:t xml:space="preserve">عك بن عدثان  عك بن عدثان بن عبد الله بن الازد، من كهلان، من قحطان: جد جاهلي يماني. من نسله بطون (غافق) و (الشاهد) و (علقمة) وأفخاذها. قال ابن قيم الجوزية: كان بنو عك اذا خرجوا للحج، قدموا امامهم غلامين اسودين، يقولان امام الركب: نحن غرابا عك ! فتقول عك من بعدهما: (عك اليك عانية عبادك اليمانية) وسماه كثير من علماء الانساب (عك بن عدنان) بالنون، قالوا: هو اخو معد بن عدنان، حالف أبناؤه أهل اليمن ونزلوا في بعض بلادهم.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