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عقبة بن الحجاج
</w:t>
      </w:r>
    </w:p>
    <w:p>
      <w:pPr>
        <w:jc w:val="start"/>
        <w:bidi/>
      </w:pPr>
      <w:r>
        <w:rPr>
          <w:rFonts w:ascii="arial" w:hAnsi="arial" w:eastAsia="arial" w:cs="arial"/>
          <w:sz w:val="28"/>
          <w:szCs w:val="28"/>
          <w:b w:val="1"/>
          <w:bCs w:val="1"/>
          <w:rtl/>
        </w:rPr>
        <w:t xml:space="preserve">عقبة بن الحجاج
</w:t>
      </w:r>
    </w:p>
    <w:p>
      <w:pPr/>
      <w:r>
        <w:rPr/>
        <w:t xml:space="preserve">عقبة بن الحجاج  عقبة بن الحجاج السلولي: أمير. كان من أشراف بني سلول. دخل الاندلس سنة 116 أو 117هـ ، واليا عليها من قبل عبيد الله ابن الحبحاب أمير مصر وافريقية وما والاهما، في ايام هشام بن عبد الملك، فأقام مجاهدا فاتحا حتى بلغ اربونة (Narbonne) وفتح معها جليقية وبنبلونة (Pampelune) وكان اذا اسر الاسير لم يقتله حتى يعرض عليه الاسلام، ويقبح له عبادة الاصنام، فأسلم على يده بهذه الطريقة اكثر من الف رجل. واختلف المؤرخون في نهاية عهده، فقيل: استشهد ببلاط الشهداء، وقيل: ثار به أهل الاندلس بتحريض عبد الملك بن قطن، فخلعوه سنة 123هـ ، وتوفي بعد قليل بقرطبة. </w:t>
      </w:r>
    </w:p>
    <w:p>
      <w:pPr>
        <w:jc w:val="start"/>
        <w:bidi/>
      </w:pPr>
      <w:r>
        <w:rPr>
          <w:sz w:val="24"/>
          <w:szCs w:val="24"/>
          <w:b w:val="1"/>
          <w:bCs w:val="1"/>
          <w:rtl/>
        </w:rPr>
        <w:t xml:space="preserve">
الأعلام،(دار العلم للملايين - بيروت،2002،ط 15،ج 4،ص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الحجاج
</w:t>
      </w:r>
    </w:p>
    <w:p>
      <w:pPr/>
      <w:r>
        <w:rPr/>
        <w:t xml:space="preserve">عقبة بن الحجاج </w:t>
      </w:r>
    </w:p>
    <w:p/>
    <w:p>
      <w:pPr/>
      <w:r>
        <w:rPr/>
        <w:t xml:space="preserve">ولي الأندلس في أيام هشام بن عبد الملك من قبل عبيد الله بن الجحاب أمير مصر وأفريقية وما ولاها وهلك عقبة بالأندلس، ذكره عبد الرحمن بن عبد الله بن الحكم.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2026-06-23T17:12:36+03:00</dcterms:created>
  <dcterms:modified xsi:type="dcterms:W3CDTF">2026-06-23T17:12:36+03:00</dcterms:modified>
</cp:coreProperties>
</file>

<file path=docProps/custom.xml><?xml version="1.0" encoding="utf-8"?>
<Properties xmlns="http://schemas.openxmlformats.org/officeDocument/2006/custom-properties" xmlns:vt="http://schemas.openxmlformats.org/officeDocument/2006/docPropsVTypes"/>
</file>