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فهمي
</w:t>
      </w:r>
    </w:p>
    <w:p>
      <w:pPr>
        <w:jc w:val="start"/>
        <w:bidi/>
      </w:pPr>
      <w:r>
        <w:rPr>
          <w:rFonts w:ascii="arial" w:hAnsi="arial" w:eastAsia="arial" w:cs="arial"/>
          <w:sz w:val="28"/>
          <w:szCs w:val="28"/>
          <w:b w:val="1"/>
          <w:bCs w:val="1"/>
          <w:rtl/>
        </w:rPr>
        <w:t xml:space="preserve">عزيز فهمي
</w:t>
      </w:r>
    </w:p>
    <w:p>
      <w:pPr/>
      <w:r>
        <w:rPr/>
        <w:t xml:space="preserve">عزيز فهمي  عزيز بن عبد السلام فهمي بن محمد جمعة: محام، مصري، له نظم في (ديوان ط) صغير، و (نابليون - ط) محاضرة. ولد بطنطا، ودرس الحقوق في القاهرة (1933) وباريس (1938) واعتقل بتهمة العيب في الذات الملكية (في الحرب العامة الثانية) ودخل البرلمان نائبا (1950) وقتل في حادث سيارة انقلبت به في النيل، قبيل وصوله إلى (العياط). </w:t>
      </w:r>
    </w:p>
    <w:p>
      <w:pPr>
        <w:jc w:val="start"/>
        <w:bidi/>
      </w:pPr>
      <w:r>
        <w:rPr>
          <w:sz w:val="24"/>
          <w:szCs w:val="24"/>
          <w:b w:val="1"/>
          <w:bCs w:val="1"/>
          <w:rtl/>
        </w:rPr>
        <w:t xml:space="preserve">
الأعلام،(دار العلم للملايين - بيروت،2002،ط 15،ج 4،ص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2026-06-23T13:20:10+03:00</dcterms:created>
  <dcterms:modified xsi:type="dcterms:W3CDTF">2026-06-23T13:20:10+03:00</dcterms:modified>
</cp:coreProperties>
</file>

<file path=docProps/custom.xml><?xml version="1.0" encoding="utf-8"?>
<Properties xmlns="http://schemas.openxmlformats.org/officeDocument/2006/custom-properties" xmlns:vt="http://schemas.openxmlformats.org/officeDocument/2006/docPropsVTypes"/>
</file>