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النابلسي
</w:t>
      </w:r>
    </w:p>
    <w:p>
      <w:pPr/>
      <w:r>
        <w:rPr/>
        <w:t xml:space="preserve">النابلسي  عثمان بن إبراهيم النابلسي، ثم الصفدي، فخر الدين: مؤرخ أديب، من أمراء الدولة الأيوبية. ولاه السلطان نجم الدين أيوب النظر في الدواوين المصرية (سنة 632) وصنف بأمره (لمع القوانين المضية في دواوين الديار المصرية - خ) بخطه، في التيمورية (372 مجاميع) في 17 لوحة، فرغ منه سنة 656 و (تجريد سيف الهمة لاستخراج ما في الذمة - خ) في خزانة أيا صوفية باستنبول، و (تاريخ الفيوم - ط) يسمى (إظهار صنعة الحي القيوم في ترتيب بلاد الفيوم) قدمه إلى نجم الدين سنة 641.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2026-06-22T04:46:14+03:00</dcterms:created>
  <dcterms:modified xsi:type="dcterms:W3CDTF">2026-06-22T04:46:14+03:00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