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صدر الشريعة الأصغر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صدر الشريعة الأصغر
</w:t>
      </w:r>
    </w:p>
    <w:p>
      <w:pPr/>
      <w:r>
        <w:rPr/>
        <w:t xml:space="preserve">صدر الشريعة الأصغر  عبيد الله بن مسعود بن محمود بن أحمد المحبوبي البخاري الحنفي، صدر الشرعة الاصغر ابن صدر الشريعة الاكبر: من علماء الحكمة والطبيعيات واصول الفقه والدين. له كتاب (تعديل العلوم - خ) و (التنقيح - ط) في اصول الفقه، وشرحه (التوضيح - ط) و (شرح الوقاية - ط) لجده محمود، في فقه الحنفية، و (النقاية، مختصر الوقاية - ط) مع شرح القهستاني، و (الوشاح) في علم المعاني. توفى في بخارى.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2026-06-22T03:31:19+03:00</dcterms:created>
  <dcterms:modified xsi:type="dcterms:W3CDTF">2026-06-22T03:31:19+03:00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