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غلام زحل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غلام زحل
</w:t>
      </w:r>
    </w:p>
    <w:p>
      <w:pPr/>
      <w:r>
        <w:rPr/>
        <w:t xml:space="preserve">غلام زحل  عبيد الله بن الحسن البغدادي، ابو القاسم المعروف بغلام زحل: عالم بالفلك والحساب. من أهل بغداد. له كتب، منها (احكام النجوم) و (التسييرات والشعاعات) و (الاختيارات) و (الجامع الكبير) و (الاصول المجردة).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2026-06-22T00:46:43+03:00</dcterms:created>
  <dcterms:modified xsi:type="dcterms:W3CDTF">2026-06-22T00:46:43+03:00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