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العربي
</w:t>
      </w:r>
    </w:p>
    <w:p>
      <w:pPr>
        <w:jc w:val="start"/>
        <w:bidi/>
      </w:pPr>
      <w:r>
        <w:rPr>
          <w:rFonts w:ascii="arial" w:hAnsi="arial" w:eastAsia="arial" w:cs="arial"/>
          <w:sz w:val="28"/>
          <w:szCs w:val="28"/>
          <w:b w:val="1"/>
          <w:bCs w:val="1"/>
          <w:rtl/>
        </w:rPr>
        <w:t xml:space="preserve">ابن العربي
</w:t>
      </w:r>
    </w:p>
    <w:p>
      <w:pPr/>
      <w:r>
        <w:rPr/>
        <w:t xml:space="preserve">ابن العربي  عبد الوهاب بن العربي بن يوسف الفاسي، ابو الفضل: اديب، من القضاة. مولده ووفاته بفاس. ولي نظارة اوقاف (القرويين) نحو عشر سنين، ثم تخلى عنها (حفظا لمروءته) كما يقول محمد الصغير في ترجمته. وولي القضاء بتطوان. ثم عاد إلى فاس، فناب بها عن خطيب القرويين. واستخرج جدولا في (العروض) وجدولا في (المنطق) وله نظم كثير. </w:t>
      </w:r>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2026-06-21T22:30:11+03:00</dcterms:created>
  <dcterms:modified xsi:type="dcterms:W3CDTF">2026-06-21T22:30:11+03:00</dcterms:modified>
</cp:coreProperties>
</file>

<file path=docProps/custom.xml><?xml version="1.0" encoding="utf-8"?>
<Properties xmlns="http://schemas.openxmlformats.org/officeDocument/2006/custom-properties" xmlns:vt="http://schemas.openxmlformats.org/officeDocument/2006/docPropsVTypes"/>
</file>