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الصحاف
</w:t>
      </w:r>
    </w:p>
    <w:p>
      <w:pPr>
        <w:jc w:val="start"/>
        <w:bidi/>
      </w:pPr>
      <w:r>
        <w:rPr>
          <w:rFonts w:ascii="arial" w:hAnsi="arial" w:eastAsia="arial" w:cs="arial"/>
          <w:sz w:val="28"/>
          <w:szCs w:val="28"/>
          <w:b w:val="1"/>
          <w:bCs w:val="1"/>
          <w:rtl/>
        </w:rPr>
        <w:t xml:space="preserve">الصحاف
</w:t>
      </w:r>
    </w:p>
    <w:p>
      <w:pPr/>
      <w:r>
        <w:rPr/>
        <w:t xml:space="preserve">الصحاف  عبد المحسن بن يعقوب الصحاف: شاعر، عاش في بؤس. ولد في البحرين، وانتقل طفلا مع والده إلى مكة، فتعلم فيهاه. ومدح بعض الملوك وارباب المناصب. وله حماسة وغزل. ارتفعت شهرته في ايامه. وخلف (مجموعات) من نظمه لا تزال محفوظة. توفى بمكة.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2026-06-21T15:08:30+03:00</dcterms:created>
  <dcterms:modified xsi:type="dcterms:W3CDTF">2026-06-21T15:08:30+03:00</dcterms:modified>
</cp:coreProperties>
</file>

<file path=docProps/custom.xml><?xml version="1.0" encoding="utf-8"?>
<Properties xmlns="http://schemas.openxmlformats.org/officeDocument/2006/custom-properties" xmlns:vt="http://schemas.openxmlformats.org/officeDocument/2006/docPropsVTypes"/>
</file>