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القصاب
</w:t>
      </w:r>
    </w:p>
    <w:p>
      <w:pPr/>
      <w:r>
        <w:rPr/>
        <w:t xml:space="preserve">القصاب  عبد المحسن القصاب: محام، من أهل الناصرية، في العراق له تآليف، طبع منها (حالة العمال في ظل الديمقراطية والنازية) و (ذكرى الأفغاني في العراق) و (فيصل الثاني).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2026-07-25T21:49:24+03:00</dcterms:created>
  <dcterms:modified xsi:type="dcterms:W3CDTF">2026-07-25T21:49:24+03:00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