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عبيد
</w:t>
      </w:r>
    </w:p>
    <w:p>
      <w:pPr/>
      <w:r>
        <w:rPr/>
        <w:t xml:space="preserve">ابن عبيد  عبد المحسن بن عبيد بن عبد المحسن ابن عبيد: فقيه حنبلي من أهل بريدة في نجد. عرض عليه القضاء مرات ورفض. وكان يعيش من نسخ الكتب بيده وتجليدها. وله مؤلفات أشهرها (الهداية والإرشاد إلى طريق الهدى والرشاد - ط) رسالة في أربعين صفحة، و (تهذيب مناقب الإمام أحمد لابن الجوزي)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2026-06-21T14:55:30+03:00</dcterms:created>
  <dcterms:modified xsi:type="dcterms:W3CDTF">2026-06-21T14:55:30+03:00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