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w:t>
      </w:r>
    </w:p>
    <w:p>
      <w:pPr>
        <w:jc w:val="start"/>
        <w:bidi/>
      </w:pPr>
      <w:r>
        <w:rPr>
          <w:rFonts w:ascii="arial" w:hAnsi="arial" w:eastAsia="arial" w:cs="arial"/>
          <w:sz w:val="28"/>
          <w:szCs w:val="28"/>
          <w:b w:val="1"/>
          <w:bCs w:val="1"/>
          <w:rtl/>
        </w:rPr>
        <w:t xml:space="preserve">الأسعد
</w:t>
      </w:r>
    </w:p>
    <w:p>
      <w:pPr/>
      <w:r>
        <w:rPr/>
        <w:t xml:space="preserve">الأسعد  عبد المحسن بن اسعد الأسعد: فقيه من قدماء الأسرة الأسعدية بالمدينة المنورة. تركي الأصل، من أسكدار، مولده ووفاته بالمدينة. تولى الإفتاء بها من سنة 1154 إلى أن مات. ويقال له عبد المحسن الأول تمييزا ممن بعده. جمع ما اصدره من الفتاوى وما قيده من مسائل علمية ودينية في سفر كبير، قال حفيده ولي الدين: أنه لا يزال مخطوطا في كتب آل أسعد بالمدينة. حلت به محنة (سنة 1883) فسجن في مكة ثم أطلق وعاد إلى الإفتاء.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2026-06-21T15:07:50+03:00</dcterms:created>
  <dcterms:modified xsi:type="dcterms:W3CDTF">2026-06-21T15:07:50+03:00</dcterms:modified>
</cp:coreProperties>
</file>

<file path=docProps/custom.xml><?xml version="1.0" encoding="utf-8"?>
<Properties xmlns="http://schemas.openxmlformats.org/officeDocument/2006/custom-properties" xmlns:vt="http://schemas.openxmlformats.org/officeDocument/2006/docPropsVTypes"/>
</file>