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المسندي
</w:t>
      </w:r>
    </w:p>
    <w:p>
      <w:pPr/>
      <w:r>
        <w:rPr/>
        <w:t xml:space="preserve">المسندي  عبد الله بن محمد بن عبد الله بن جعفر ابن اليمان الجعفي، مولاهم، البخاري، ابو جعفر: حافظ للحديث، ثقة. لقب بالمسندي لانه اول من جمع (مسند الصحابة) بما وراء النهر، وهو امام الحديث في عصره هناك بلا مدافعة.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المسندي
</w:t>
      </w:r>
    </w:p>
    <w:p>
      <w:pPr/>
      <w:r>
        <w:rPr/>
        <w:t xml:space="preserve">المسندي الإمام، الحافظ، المجود، شيخ ما وراء النهر مع محمد بن سلام، أبو جعفر عبد الله بن محمد بن عبد الله بن جعفر بن يمان الجعفي مولاهم، البخاري، المعروف: بالمسندي؛ لكثرة اعتنائه بالأحاديث المسندة.</w:t>
      </w:r>
    </w:p>
    <w:p/>
    <w:p>
      <w:pPr/>
      <w:r>
        <w:rPr/>
        <w:t xml:space="preserve">رحل، وطوف، وسمع من: سفيان بن عيينة، ومروان بن معاوية، وإسحاق الأزرق، وفضيل بن عياض، وعبد الله بن نمير، وعبد الرزاق، وطبقتهم.</w:t>
      </w:r>
    </w:p>
    <w:p/>
    <w:p>
      <w:pPr/>
      <w:r>
        <w:rPr/>
        <w:t xml:space="preserve">حدث عنه: البخاري في ’’صحيحه’’، والذهلي، وأبو زرعة الرازي، وعبيد الله بن واصل، والفقيه محمد بن نصر، وخلق من أهل تلك الديار.</w:t>
      </w:r>
    </w:p>
    <w:p/>
    <w:p>
      <w:pPr/>
      <w:r>
        <w:rPr/>
        <w:t xml:space="preserve">قال أبو حاتم: صدوق.</w:t>
      </w:r>
    </w:p>
    <w:p/>
    <w:p>
      <w:pPr/>
      <w:r>
        <w:rPr/>
        <w:t xml:space="preserve">وقال الحاكم: هو إمام الحديث في عصره بما وراء النهر بلا مدافعة وهو أستاذ البخاري.</w:t>
      </w:r>
    </w:p>
    <w:p/>
    <w:p>
      <w:pPr/>
      <w:r>
        <w:rPr/>
        <w:t xml:space="preserve">قلت وقد أسلم جد البخاري على يدي يمان؛ جد المسندي.</w:t>
      </w:r>
    </w:p>
    <w:p/>
    <w:p>
      <w:pPr/>
      <w:r>
        <w:rPr/>
        <w:t xml:space="preserve">روى غنجار في ’’تاريخه’’ بإسناده: قال البخاري: قال لي الحسن ابن شجاع: من أين يفوتك حديث، وأنت وقعت على كنز؟! يعني: المسندي.</w:t>
      </w:r>
    </w:p>
    <w:p/>
    <w:p>
      <w:pPr/>
      <w:r>
        <w:rPr/>
        <w:t xml:space="preserve">توفي المسندي في ذي القعدة، سنة تسع وعشرين ومائتين، وكان من أبناء التسعين.</w:t>
      </w:r>
    </w:p>
    <w:p/>
    <w:p>
      <w:pPr/>
      <w:r>
        <w:rPr/>
        <w:t xml:space="preserve">قال أحمد بن سيار: غاب أبو جعفر عن بلده، وأقام في طلب الحديث في الآفاق، وكان يلقب: بالمسندي، وهو من المعروفين من أهل العدالة والصدق، صاحب سنة وجماعة وإتقان، رأيته بواسط، كان حسن القامة، أبيض الرأس واللحية، ورجع إلى بخارى ومات بها.</w:t>
      </w:r>
    </w:p>
    <w:p/>
    <w:p>
      <w:pPr/>
      <w:r>
        <w:rPr/>
        <w:t xml:space="preserve">وروي عن: خلف بن عامر، عن أبي عبد الله البخاري، قال: قال لي الحسن بن شجاع: أنت من أين يفوتك الحديث، وقد وقعت على هذا الكنز؟! يعني: المسندي.</w:t>
      </w:r>
    </w:p>
    <w:p/>
    <w:p>
      <w:pPr/>
      <w:r>
        <w:rPr/>
        <w:t xml:space="preserve">وعن أبي جعفر المسندي، قال: ودعت الفضيل بن عياض، فقلت: أوصني. قال: كن ذنبا ولا تكن رأسا.</w:t>
      </w:r>
    </w:p>
    <w:p/>
    <w:p>
      <w:pPr/>
      <w:r>
        <w:rPr/>
        <w:t xml:space="preserve">قال البخاري: مات المسندي لست بقين من ذي القعدة سنة تسع.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المسندي (خ، ت)
</w:t>
      </w:r>
    </w:p>
    <w:p>
      <w:pPr/>
      <w:r>
        <w:rPr/>
        <w:t xml:space="preserve">المسندي (خ، ت) </w:t>
      </w:r>
    </w:p>
    <w:p/>
    <w:p>
      <w:pPr/>
      <w:r>
        <w:rPr/>
        <w:t xml:space="preserve">أبو جعفر، عبد الله بن محمد بن عبد الله بن جعفر بن اليمان الجعفي مولاهم البخاري، الحافظ الثبت. عرت بالمسندي لاعتنائه بالأحاديث المسندة.</w:t>
      </w:r>
    </w:p>
    <w:p/>
    <w:p>
      <w:pPr/>
      <w:r>
        <w:rPr/>
        <w:t xml:space="preserve">سمع: ابن عيينة، ومروان بن معاوية، وإسحاق الأزرق، ورحل إلى عبد الرزاق إلى اليمن، وأقدم شيخٍ عنده الفضيل بن عياض.</w:t>
      </w:r>
    </w:p>
    <w:p/>
    <w:p>
      <w:pPr/>
      <w:r>
        <w:rPr/>
        <w:t xml:space="preserve">حدث عنه: البخاري، والذهلي، وأبو زرعة، وعبيد الله بن واصل، ومحمد بن نصر المروزي، وعدة.</w:t>
      </w:r>
    </w:p>
    <w:p/>
    <w:p>
      <w:pPr/>
      <w:r>
        <w:rPr/>
        <w:t xml:space="preserve">قال أبو حاتم: صدوق.</w:t>
      </w:r>
    </w:p>
    <w:p/>
    <w:p>
      <w:pPr/>
      <w:r>
        <w:rPr/>
        <w:t xml:space="preserve">وقال البخاري: قال لي الحسن بن شجاع: من أين يفوتك حديث وقد وقعت على هذا الكنز - يعني: المسندي.</w:t>
      </w:r>
    </w:p>
    <w:p/>
    <w:p>
      <w:pPr/>
      <w:r>
        <w:rPr/>
        <w:t xml:space="preserve">وقال الحاكم: هو إمام الحديث في عصره بما وراء النهر بلا مدافعة، وهو أستاذ البخاري.</w:t>
      </w:r>
    </w:p>
    <w:p/>
    <w:p>
      <w:pPr/>
      <w:r>
        <w:rPr/>
        <w:t xml:space="preserve">مات في ذي القعدة سنة تسعٍ وعشرين ومئتين.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2026-06-15T22:20:07+03:00</dcterms:created>
  <dcterms:modified xsi:type="dcterms:W3CDTF">2026-06-15T22:20:07+03:00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