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عنمة
</w:t>
      </w:r>
    </w:p>
    <w:p>
      <w:pPr>
        <w:jc w:val="start"/>
        <w:bidi/>
      </w:pPr>
      <w:r>
        <w:rPr>
          <w:rFonts w:ascii="arial" w:hAnsi="arial" w:eastAsia="arial" w:cs="arial"/>
          <w:sz w:val="28"/>
          <w:szCs w:val="28"/>
          <w:b w:val="1"/>
          <w:bCs w:val="1"/>
          <w:rtl/>
        </w:rPr>
        <w:t xml:space="preserve">ابن عنمة
</w:t>
      </w:r>
    </w:p>
    <w:p>
      <w:pPr/>
      <w:r>
        <w:rPr/>
        <w:t xml:space="preserve">ابن عنمة  عبد الله بن عنمة بن حرثان الضبي: من شعراء المفضليات. له فيها قصيدة ومقطوعة من عالي الشعر. وهو مخضرم، عاش في الجاهلية ورثى فيها بسطام بن قيس، ثم شهد القادسية (سنة 15) في الإسلام.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المزني
</w:t>
      </w:r>
    </w:p>
    <w:p>
      <w:pPr/>
      <w:r>
        <w:rPr/>
        <w:t xml:space="preserve">عبد الله بن عنمة المزني (د ع) عبد الله بن عنمة المزني. له صحبة، شهد فتح مصر، ذكره محمد بن عمر الواقدي وقال: شهد فتح الإسكندرية الثاني، له ذكر في الصحابة، قاله أبو سعيد بن يونس.</w:t>
      </w:r>
    </w:p>
    <w:p/>
    <w:p>
      <w:pPr/>
      <w:r>
        <w:rPr/>
        <w:t xml:space="preserve">أخرجه ابن منده وأبو نعيم مختصرا.</w:t>
      </w:r>
    </w:p>
    <w:p>
      <w:pPr>
        <w:jc w:val="start"/>
        <w:bidi/>
      </w:pPr>
      <w:r>
        <w:rPr>
          <w:sz w:val="24"/>
          <w:szCs w:val="24"/>
          <w:b w:val="1"/>
          <w:bCs w:val="1"/>
          <w:rtl/>
        </w:rPr>
        <w:t xml:space="preserve">
أسد الغابة في معرفة الصحابة،(دار ابن حزم - بيروت،2012،ط 1،ج 1،ص 724)/(دار الكتب العلمية - بيروت،1994،ط 1،ج 3،ص 354)/(دار الفكر - بيروت،1989،ط 1،ج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المزني
</w:t>
      </w:r>
    </w:p>
    <w:p>
      <w:pPr/>
      <w:r>
        <w:rPr/>
        <w:t xml:space="preserve">عبد الله بن عنمة المزني قال ابن مندة: شهد فتح مصر. وله ذكر في الصحابة، ولا يعرف له رواية، قاله لي أبو سعيد بن يونس. وقال ابن يونس: شهد فتح الإسكندرية، وله صحبة.</w:t>
      </w:r>
    </w:p>
    <w:p/>
    <w:p>
      <w:pPr/>
      <w:r>
        <w:rPr/>
        <w:t xml:space="preserve">وقد روى أبو داود والنسائي من طريق عمر بن الحكم بن ثوبان، عن عبد الله بن عنمة، عن عمار، حديثا في الصلاة، فيحتمل أن يكون هذا، وفي الرواة أيضا أبو لاس الخزاعي، يقال اسمه عبد الله بن عنمة. والحق أنه لا يعرف اسمه.</w:t>
      </w:r>
    </w:p>
    <w:p/>
    <w:p>
      <w:pPr/>
      <w:r>
        <w:rPr/>
        <w:t xml:space="preserve">وفي الشعراء من له إدراك: عبد الله بن عنمة الضبي، قاله ابن ماكولا: شهد القادسية</w:t>
      </w:r>
    </w:p>
    <w:p>
      <w:pPr>
        <w:jc w:val="start"/>
        <w:bidi/>
      </w:pPr>
      <w:r>
        <w:rPr>
          <w:sz w:val="24"/>
          <w:szCs w:val="24"/>
          <w:b w:val="1"/>
          <w:bCs w:val="1"/>
          <w:rtl/>
        </w:rPr>
        <w:t xml:space="preserve">
الإصابة في تمييز الصحابة،(دار الكتب العلمية - بيروت،1995،ط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بعين مهملة ثم نون مفتوحتين، الضبي
</w:t>
      </w:r>
    </w:p>
    <w:p>
      <w:pPr/>
      <w:r>
        <w:rPr/>
        <w:t xml:space="preserve">عبد الله بن عنمة بعين مهملة ثم نون مفتوحتين، الضبي تقدم التنبيه عليه في الأول، وأنه شهد القادسية.</w:t>
      </w:r>
    </w:p>
    <w:p/>
    <w:p>
      <w:pPr/>
      <w:r>
        <w:rPr/>
        <w:t xml:space="preserve">وذكره المرزباني في «معجم الشعراء»، وساق نسبه إلى ضبة، وقال: إنه رثى بسطام بن قيس الشيباني بقوله:</w:t>
      </w:r>
    </w:p>
    <w:p/>
    <w:p>
      <w:pPr>
        <w:jc w:val="center"/>
      </w:pPr>
      <w:r>
        <w:rPr>
          <w:color w:val="ff0000"/>
        </w:rPr>
        <w:t xml:space="preserve">أفاتنة بنو زيد بن عمرو</w:t>
      </w:r>
      <w:r>
        <w:rPr>
          <w:color w:val="ff0000"/>
        </w:rPr>
        <w:t xml:space="preserve">      </w:t>
      </w:r>
      <w:r>
        <w:rPr>
          <w:color w:val="ff0000"/>
        </w:rPr>
        <w:t xml:space="preserve">ولا يوفى ببسطام قتيل</w:t>
      </w:r>
    </w:p>
    <w:p/>
    <w:p>
      <w:pPr>
        <w:jc w:val="center"/>
      </w:pPr>
      <w:r>
        <w:rPr>
          <w:color w:val="ff0000"/>
        </w:rPr>
        <w:t xml:space="preserve">فخر على الألاءة لم يوسد</w:t>
      </w:r>
      <w:r>
        <w:rPr>
          <w:color w:val="ff0000"/>
        </w:rPr>
        <w:t xml:space="preserve">      </w:t>
      </w:r>
      <w:r>
        <w:rPr>
          <w:color w:val="ff0000"/>
        </w:rPr>
        <w:t xml:space="preserve">كأن جبينه سيف صقيل</w:t>
      </w:r>
    </w:p>
    <w:p/>
    <w:p>
      <w:pPr>
        <w:jc w:val="center"/>
      </w:pPr>
      <w:r>
        <w:rPr>
          <w:color w:val="ff0000"/>
        </w:rPr>
        <w:t xml:space="preserve">فإن يفجع عليه بنو أبيه</w:t>
      </w:r>
      <w:r>
        <w:rPr>
          <w:color w:val="ff0000"/>
        </w:rPr>
        <w:t xml:space="preserve">      </w:t>
      </w:r>
      <w:r>
        <w:rPr>
          <w:color w:val="ff0000"/>
        </w:rPr>
        <w:t xml:space="preserve">فقد فجعوا وفاتهم خليل</w:t>
      </w:r>
    </w:p>
    <w:p/>
    <w:p>
      <w:pPr>
        <w:jc w:val="start"/>
        <w:bidi/>
      </w:pPr>
      <w:r>
        <w:rPr>
          <w:sz w:val="24"/>
          <w:szCs w:val="24"/>
          <w:b w:val="1"/>
          <w:bCs w:val="1"/>
          <w:rtl/>
        </w:rPr>
        <w:t xml:space="preserve">
الإصابة في تمييز الصحابة،(دار الكتب العلمية - بيروت،1995،ط 1،ج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w:t>
      </w:r>
    </w:p>
    <w:p>
      <w:pPr/>
      <w:r>
        <w:rPr/>
        <w:t xml:space="preserve">عبد الله بن عنمة.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w:t>
      </w:r>
    </w:p>
    <w:p>
      <w:pPr/>
      <w:r>
        <w:rPr/>
        <w:t xml:space="preserve">عبد الله بن عنمة </w:t>
      </w:r>
    </w:p>
    <w:p/>
    <w:p>
      <w:pPr/>
      <w:r>
        <w:rPr/>
        <w:t xml:space="preserve">عن العباس وعمار وعنه عمر بن الحكم بن ثوبان وجعفر بن عبد الله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عنمة
</w:t>
      </w:r>
    </w:p>
    <w:p>
      <w:pPr/>
      <w:r>
        <w:rPr/>
        <w:t xml:space="preserve">ابن عنمة </w:t>
      </w:r>
    </w:p>
    <w:p/>
    <w:p>
      <w:pPr/>
      <w:r>
        <w:rPr/>
        <w:t xml:space="preserve">عبد الله 2895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عنمة بفتح العين والنون جميعا.
</w:t>
      </w:r>
    </w:p>
    <w:p>
      <w:pPr/>
      <w:r>
        <w:rPr/>
        <w:t xml:space="preserve">(د س) عبد الله بن عنمة بفتح العين والنون جميعا. </w:t>
      </w:r>
    </w:p>
    <w:p/>
    <w:p>
      <w:pPr/>
      <w:r>
        <w:rPr/>
        <w:t xml:space="preserve">قال أبو نصر ابن ماكولا: ويقال عبد الرحمن بن عنمة روى عن:</w:t>
      </w:r>
    </w:p>
    <w:p/>
    <w:p>
      <w:pPr/>
      <w:r>
        <w:rPr/>
        <w:t xml:space="preserve">العباس وعمار روى عنه: عمر بن الحكم بن ثوبان، وجعفر بن الحكم وقع لنا حديثه عاليا جدا لم يزد المزي على هذا، وفيه نظر؛ لأن هذا الرجل قال فيه أبو سعيد بن يونس مؤرخ مصر: عبد الله بن عنمة المزني من أصحاب رسول الله - صلى الله عليه وسلم - شهد فتح الإسكندرية الثاني سنة خمس وعشرين رأيت حديثه في كتاب ’’ فتح الإسكندرية ’’ للواقدي.</w:t>
      </w:r>
    </w:p>
    <w:p/>
    <w:p>
      <w:pPr/>
      <w:r>
        <w:rPr/>
        <w:t xml:space="preserve">وقال ابن منده: فيما ذكره الصريفيني: له ذكر في الصحابة ولا تعرف لا رواية.</w:t>
      </w:r>
    </w:p>
    <w:p/>
    <w:p>
      <w:pPr/>
      <w:r>
        <w:rPr/>
        <w:t xml:space="preserve">وذكره أبو نعيم الحافظ في جملة الصحابة وأبو إسحاق بن الأمير الطليطلي وتبع ابن يونس على قوله مقررا له أبو نصر بن ماكولا ثم قال: وعبد الله بن عنمة يروي عن عمار بن ياسر، روى عنه: سعيد المقبري عن عمر بن الحكم بن ثوبان عنه وقيل فيه: عبد الرحمن بن عنمة ثم ذكر عبد الله بن عنمة الضبي الشاعر وقال: لعله الذي [ق 306/أ] روى عن عمار.</w:t>
      </w:r>
    </w:p>
    <w:p/>
    <w:p>
      <w:pPr/>
      <w:r>
        <w:rPr/>
        <w:t xml:space="preserve">وذكر المزي قول من قال: ولعل أبا لاس هو عبد الله بن عنمة وهو غير جيد لأمرين.</w:t>
      </w:r>
    </w:p>
    <w:p/>
    <w:p>
      <w:pPr/>
      <w:r>
        <w:rPr/>
        <w:t xml:space="preserve">الأول: أبو لاس خزاعي وهذا مزني.</w:t>
      </w:r>
    </w:p>
    <w:p/>
    <w:p>
      <w:pPr/>
      <w:r>
        <w:rPr/>
        <w:t xml:space="preserve">الثاني: أبو لاس لا يعرف اسمه، قاله أبو بشر الدولابي عن الدروي عن يحيى، وأبو حاتم الرازي، وأبو أحمد العسكري وقال: قال بعضهم: اسمه محمد بن الأسود.</w:t>
      </w:r>
    </w:p>
    <w:p/>
    <w:p>
      <w:pPr/>
      <w:r>
        <w:rPr/>
        <w:t xml:space="preserve">ولما ذكره الحاكم لم يسمه، وكذا كل من ألف في الكنى وفي معرفة الصحابة فيما أعلم - والله تعالى أعلم.</w:t>
      </w:r>
    </w:p>
    <w:p/>
    <w:p>
      <w:pPr/>
      <w:r>
        <w:rPr/>
        <w:t xml:space="preserve">وأما قول ابن ماكولا: لعله الضبي الشاعر فغير جيد أيضا لما بينا قبل.</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2026-07-27T11:46:53+03:00</dcterms:created>
  <dcterms:modified xsi:type="dcterms:W3CDTF">2026-07-27T11:46:53+03:00</dcterms:modified>
</cp:coreProperties>
</file>

<file path=docProps/custom.xml><?xml version="1.0" encoding="utf-8"?>
<Properties xmlns="http://schemas.openxmlformats.org/officeDocument/2006/custom-properties" xmlns:vt="http://schemas.openxmlformats.org/officeDocument/2006/docPropsVTypes"/>
</file>