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السماهيجي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السماهيجي
</w:t>
      </w:r>
    </w:p>
    <w:p>
      <w:pPr/>
      <w:r>
        <w:rPr/>
        <w:t xml:space="preserve">السماهيجي  عبد الله بن صالح بن جمعة بن شعبان السماهيجي البحراني: باحث امامي، من الفقهاء الادباء. نسبته إلى سماهيج (قرية بقرب جزيرة اوال، من بلاد البحرين). له (جواهر البحرين في احكام الثقلين) فقه، بقيت منه قطعة مخطوطة، و (الصحيفة العلوية - خ) و (مصائب الشهداء ومناقب السعداء) خمس مجلدات، و (احكام النواصب - خ) و (رياض الجنان، المشحون باللؤلؤ والمرجان) علة نسق الكشكول، و (كتاب الخطب) للجمعة والاعياد، و (منية الممارسين في اجوبة الشيخ ياسين) و (المسائل الحسينية) و (رسائل) ينيف عددها على العشرين.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2026-06-15T16:19:56+03:00</dcterms:created>
  <dcterms:modified xsi:type="dcterms:W3CDTF">2026-06-15T16:19:56+03:00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