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الأندي
</w:t>
      </w:r>
    </w:p>
    <w:p>
      <w:pPr>
        <w:jc w:val="start"/>
        <w:bidi/>
      </w:pPr>
      <w:r>
        <w:rPr>
          <w:rFonts w:ascii="arial" w:hAnsi="arial" w:eastAsia="arial" w:cs="arial"/>
          <w:sz w:val="28"/>
          <w:szCs w:val="28"/>
          <w:b w:val="1"/>
          <w:bCs w:val="1"/>
          <w:rtl/>
        </w:rPr>
        <w:t xml:space="preserve">الأندي
</w:t>
      </w:r>
    </w:p>
    <w:p>
      <w:pPr/>
      <w:r>
        <w:rPr/>
        <w:t xml:space="preserve">الأندي  عبد الله بن سليمان بن داود، ابو محمد الانصاري الحارثي الاندلسي الاندي: قاض، فقيه، منحفاظ الحديث، يميل إلى الاجتهاد. كان اديبا شاعرا. ولد في اندة (Onda) من كوربلنسية. وولي قضاء اشبيلية وقرطبة ومرسية وغيرها. وصنف كتابا في (تسمية شيوخ البخاري ومسلم وابي داود والنسائي والترمدذي) على نهج كتاب الكلاباذي، الا انه لم يكمله. ومات بغرناطة، في طريقه إلى مرسيةـ وقد ولي قضاءها. ودفن بمالقة.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2026-06-15T14:55:14+03:00</dcterms:created>
  <dcterms:modified xsi:type="dcterms:W3CDTF">2026-06-15T14:55:14+03:00</dcterms:modified>
</cp:coreProperties>
</file>

<file path=docProps/custom.xml><?xml version="1.0" encoding="utf-8"?>
<Properties xmlns="http://schemas.openxmlformats.org/officeDocument/2006/custom-properties" xmlns:vt="http://schemas.openxmlformats.org/officeDocument/2006/docPropsVTypes"/>
</file>