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حكيم
</w:t>
      </w:r>
    </w:p>
    <w:p>
      <w:pPr>
        <w:jc w:val="start"/>
        <w:bidi/>
      </w:pPr>
      <w:r>
        <w:rPr>
          <w:rFonts w:ascii="arial" w:hAnsi="arial" w:eastAsia="arial" w:cs="arial"/>
          <w:sz w:val="28"/>
          <w:szCs w:val="28"/>
          <w:b w:val="1"/>
          <w:bCs w:val="1"/>
          <w:rtl/>
        </w:rPr>
        <w:t xml:space="preserve">عبد الله بن حكيم
</w:t>
      </w:r>
    </w:p>
    <w:p>
      <w:pPr/>
      <w:r>
        <w:rPr/>
        <w:t xml:space="preserve">عبد الله بن حكيم  عبد الله بن حكيم بن حزام الاسدي القرشي: صحابي، كان من الشجعان الاشداء. اسلم يوم الفتح. وكان مع عائشة يوم (الجمل) وعنده راية قريش. وقتل في ذلك اليوم.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القرشي
</w:t>
      </w:r>
    </w:p>
    <w:p>
      <w:pPr/>
      <w:r>
        <w:rPr/>
        <w:t xml:space="preserve">عبد الله بن حكيم القرشي (ب س) - عبد الله بن حكيم بن حزام القرشي الأسدي. تقدم نسبه عند أبيه. </w:t>
      </w:r>
    </w:p>
    <w:p/>
    <w:p>
      <w:pPr/>
      <w:r>
        <w:rPr/>
        <w:t xml:space="preserve">صحب النبي صلى الله عليه وسلم، وكان إسلامه يوم الفتح هو وأبوه وإخوته: هشام، وخالد، ويحيى، وأمه زينب بنت العوام. وقتل يوم الجمل مع عائشة، وكان صاحب لواء طلحة والزبير، رضي الله عنهم.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657)/(دار الكتب العلمية - بيروت،1994،ط 1،ج 3،ص 216)/(دار الفكر - بيروت،1989،ط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w:t>
      </w:r>
    </w:p>
    <w:p>
      <w:pPr/>
      <w:r>
        <w:rPr/>
        <w:t xml:space="preserve">عبد الله بن حكيم بن حزام القرشي الأسدي.</w:t>
      </w:r>
    </w:p>
    <w:p/>
    <w:p>
      <w:pPr/>
      <w:r>
        <w:rPr/>
        <w:t xml:space="preserve">قال أبو مسعود: أسلم بالفتح، وصحب النبي صلى الله عليه وسلم، وقتل مع عائشة يوم الجمل، حكاه أبو موسى.</w:t>
      </w:r>
    </w:p>
    <w:p/>
    <w:p>
      <w:pPr/>
      <w:r>
        <w:rPr/>
        <w:t xml:space="preserve">وقال هشام بن الكلبي: أسلم حكيم وبنوه: هشام، وخالد، وعبد الله، ويحيى يوم الفتح.</w:t>
      </w:r>
    </w:p>
    <w:p/>
    <w:p>
      <w:pPr/>
      <w:r>
        <w:rPr/>
        <w:t xml:space="preserve">وقال أبو عمر: كان معه لواء طلحة يوم الجمل.</w:t>
      </w:r>
    </w:p>
    <w:p/>
    <w:p>
      <w:pPr/>
      <w:r>
        <w:rPr/>
        <w:t xml:space="preserve">وسيأتي في ترجمة أمه زينب بنت العوام أنها رثته لما قتل.</w:t>
      </w:r>
    </w:p>
    <w:p>
      <w:pPr>
        <w:jc w:val="start"/>
        <w:bidi/>
      </w:pPr>
      <w:r>
        <w:rPr>
          <w:sz w:val="24"/>
          <w:szCs w:val="24"/>
          <w:b w:val="1"/>
          <w:bCs w:val="1"/>
          <w:rtl/>
        </w:rPr>
        <w:t xml:space="preserve">
الإصابة في تمييز الصحابة،(دار الكتب العلمية - بيروت،1995،ط 1،ج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بن حزام القرشي الأسدي
</w:t>
      </w:r>
    </w:p>
    <w:p>
      <w:pPr/>
      <w:r>
        <w:rPr/>
        <w:t xml:space="preserve">عبد الله بن حكيم بن حزام القرشي الأسدي  صحب النبي صلى الله عليه وسلم هو وأبوه حكيم بن حزام، وإخوته: هشام، وخالد، ويحيى، بنو حكيم ابن حزام، وكان إسلامهم يوم الفتح. وقتل عبد الله بن حكيم هذا يوم الجمل مع عائشة، وهو كان صاحب لواء طلحة والزبير بن العوام يومئذ رضي الله عنهم.</w:t>
      </w:r>
    </w:p>
    <w:p>
      <w:pPr>
        <w:jc w:val="start"/>
        <w:bidi/>
      </w:pPr>
      <w:r>
        <w:rPr>
          <w:sz w:val="24"/>
          <w:szCs w:val="24"/>
          <w:b w:val="1"/>
          <w:bCs w:val="1"/>
          <w:rtl/>
        </w:rPr>
        <w:t xml:space="preserve">
الاستيعاب في معرفة الأصحاب،(دار الجيل - بيروت،1992،ط 1،ج 3،ص 891)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بن حزام بن خويلد بن أسد بن عبد العزى بن قصى بن كلاب الأسدي
</w:t>
      </w:r>
    </w:p>
    <w:p>
      <w:pPr/>
      <w:r>
        <w:rPr/>
        <w:t xml:space="preserve">عبد الله بن حكيم بن حزام بن خويلد بن أسد بن عبد العزى بن قصى بن كلاب الأسدي: </w:t>
      </w:r>
    </w:p>
    <w:p/>
    <w:p>
      <w:pPr/>
      <w:r>
        <w:rPr/>
        <w:t xml:space="preserve">ذكر ابن عبد البر: أنه وإخوته: هشاما وخالدا ويحيى بن حكيم بن حزام، وأباهم حكيما صحبوا النبي صلى الله عليه وسلم، وكان إسلامهم يوم الفتح. وقتل عبد الله يوم الجمل، مع عائشة رضي الله عنها، وكان صاحب لواء طلحة والزبير بن العوام يومئذ. انتهى. بالمعنى.</w:t>
      </w:r>
    </w:p>
    <w:p/>
    <w:p>
      <w:pPr/>
      <w:r>
        <w:rPr/>
        <w:t xml:space="preserve">ولم يذكر الزبير بن بكار من أولاد حكيم، سوى هشام بن حكيم، وعبد الله بن حكيم، ولم يذكر لعبد الله صحبة، وقال: قتل يوم الجمل، وأمه زينب بنت العوام بن خويلد، فقالت أمه ترثيه [من الطويل]:</w:t>
      </w:r>
    </w:p>
    <w:p/>
    <w:p>
      <w:pPr>
        <w:jc w:val="center"/>
      </w:pPr>
      <w:r>
        <w:rPr>
          <w:color w:val="ff0000"/>
        </w:rPr>
        <w:t xml:space="preserve">أعينى جودا بالدموع وأسرعا</w:t>
      </w:r>
      <w:r>
        <w:rPr>
          <w:color w:val="ff0000"/>
        </w:rPr>
        <w:t xml:space="preserve">      </w:t>
      </w:r>
      <w:r>
        <w:rPr>
          <w:color w:val="ff0000"/>
        </w:rPr>
        <w:t xml:space="preserve">على رجل طلق اليدين كريم</w:t>
      </w:r>
    </w:p>
    <w:p/>
    <w:p>
      <w:pPr>
        <w:jc w:val="center"/>
      </w:pPr>
      <w:r>
        <w:rPr>
          <w:color w:val="ff0000"/>
        </w:rPr>
        <w:t xml:space="preserve">زبيرا وعبد الله ندعو لحارث</w:t>
      </w:r>
      <w:r>
        <w:rPr>
          <w:color w:val="ff0000"/>
        </w:rPr>
        <w:t xml:space="preserve">      </w:t>
      </w:r>
      <w:r>
        <w:rPr>
          <w:color w:val="ff0000"/>
        </w:rPr>
        <w:t xml:space="preserve">وذى خلة منا وحمل يتيم</w:t>
      </w:r>
    </w:p>
    <w:p/>
    <w:p>
      <w:pPr>
        <w:jc w:val="center"/>
      </w:pPr>
      <w:r>
        <w:rPr>
          <w:color w:val="ff0000"/>
        </w:rPr>
        <w:t xml:space="preserve">قتلتم حوارى النبي وصهره</w:t>
      </w:r>
      <w:r>
        <w:rPr>
          <w:color w:val="ff0000"/>
        </w:rPr>
        <w:t xml:space="preserve">      </w:t>
      </w:r>
      <w:r>
        <w:rPr>
          <w:color w:val="ff0000"/>
        </w:rPr>
        <w:t xml:space="preserve">وصاحبه فاستبشروا بجحيم</w:t>
      </w:r>
    </w:p>
    <w:p/>
    <w:p>
      <w:pPr>
        <w:jc w:val="center"/>
      </w:pPr>
      <w:r>
        <w:rPr>
          <w:color w:val="ff0000"/>
        </w:rPr>
        <w:t xml:space="preserve">وقد هدنى قتل ابن عفان قبله</w:t>
      </w:r>
      <w:r>
        <w:rPr>
          <w:color w:val="ff0000"/>
        </w:rPr>
        <w:t xml:space="preserve">      </w:t>
      </w:r>
      <w:r>
        <w:rPr>
          <w:color w:val="ff0000"/>
        </w:rPr>
        <w:t xml:space="preserve">وجادت عليه عبرتى بسجوم</w:t>
      </w:r>
    </w:p>
    <w:p/>
    <w:p>
      <w:pPr>
        <w:jc w:val="center"/>
      </w:pPr>
      <w:r>
        <w:rPr>
          <w:color w:val="ff0000"/>
        </w:rPr>
        <w:t xml:space="preserve">وأيقنت أن الدين أصبح مدبرا</w:t>
      </w:r>
      <w:r>
        <w:rPr>
          <w:color w:val="ff0000"/>
        </w:rPr>
        <w:t xml:space="preserve">      </w:t>
      </w:r>
      <w:r>
        <w:rPr>
          <w:color w:val="ff0000"/>
        </w:rPr>
        <w:t xml:space="preserve">فكيف نصلى بعده ونصوم</w:t>
      </w:r>
    </w:p>
    <w:p/>
    <w:p>
      <w:pPr>
        <w:jc w:val="center"/>
      </w:pPr>
      <w:r>
        <w:rPr>
          <w:color w:val="ff0000"/>
        </w:rPr>
        <w:t xml:space="preserve">وكيف بنا أم كيف بالدين بعدما</w:t>
      </w:r>
      <w:r>
        <w:rPr>
          <w:color w:val="ff0000"/>
        </w:rPr>
        <w:t xml:space="preserve">      </w:t>
      </w:r>
      <w:r>
        <w:rPr>
          <w:color w:val="ff0000"/>
        </w:rPr>
        <w:t xml:space="preserve">أصيب ابن أروى وابن أم حكيم</w:t>
      </w:r>
    </w:p>
    <w:p/>
    <w:p>
      <w:pPr>
        <w:jc w:val="center"/>
      </w:pPr>
      <w:r>
        <w:rPr>
          <w:color w:val="ff0000"/>
        </w:rPr>
        <w:t xml:space="preserve">وعطشتم عثمان في جوف داره</w:t>
      </w:r>
      <w:r>
        <w:rPr>
          <w:color w:val="ff0000"/>
        </w:rPr>
        <w:t xml:space="preserve">      </w:t>
      </w:r>
      <w:r>
        <w:rPr>
          <w:color w:val="ff0000"/>
        </w:rPr>
        <w:t xml:space="preserve">شربتم كشرب الهيم شرب حميم</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2026-06-13T19:28:44+03:00</dcterms:created>
  <dcterms:modified xsi:type="dcterms:W3CDTF">2026-06-13T19:28:44+03:00</dcterms:modified>
</cp:coreProperties>
</file>

<file path=docProps/custom.xml><?xml version="1.0" encoding="utf-8"?>
<Properties xmlns="http://schemas.openxmlformats.org/officeDocument/2006/custom-properties" xmlns:vt="http://schemas.openxmlformats.org/officeDocument/2006/docPropsVTypes"/>
</file>