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الكازروني
</w:t>
      </w:r>
    </w:p>
    <w:p>
      <w:pPr/>
      <w:r>
        <w:rPr/>
        <w:t xml:space="preserve">الكازروني  عبد الله بن حسن العفيف الكازروني: فقيه من علماء الحنفية. من أهل مكة. ولد واشتهر بها. لم يعرف تاريخ ولادته ولا وفاته. ولكنه كان حيا سنة 1102 له تصانيف، منها (أقرب المسالك إلى بغية الناسك - خ) في الرياض، كتب سنة 1079 و (الفتاوى - خ) في دار الكتب، زاد فيها أشياء على (إجابة السائلين) للحانوتي. ومن كتبه أيضا (التذكرة العفيفية في فقه الحنفية) و (حاشية على تفسير البيضاوي.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2026-06-13T19:28:13+03:00</dcterms:created>
  <dcterms:modified xsi:type="dcterms:W3CDTF">2026-06-13T19:28:13+03:00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