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w:t>
      </w:r>
    </w:p>
    <w:p>
      <w:pPr>
        <w:jc w:val="start"/>
        <w:bidi/>
      </w:pPr>
      <w:r>
        <w:rPr>
          <w:rFonts w:ascii="arial" w:hAnsi="arial" w:eastAsia="arial" w:cs="arial"/>
          <w:sz w:val="28"/>
          <w:szCs w:val="28"/>
          <w:b w:val="1"/>
          <w:bCs w:val="1"/>
          <w:rtl/>
        </w:rPr>
        <w:t xml:space="preserve">المهدي
</w:t>
      </w:r>
    </w:p>
    <w:p>
      <w:pPr/>
      <w:r>
        <w:rPr/>
        <w:t xml:space="preserve">المهدي  عبد الله بن أحمد المتوكل ابن علي المنصور، من بني القاسم، من حفدة الهادي إلى الحق: امام زيدي، من أهل صنعاء، مولدا ووفاة. كان شديدا فتاكا، دان له اليمن رغبة ولاهبة. ولي في حياة ابيه اعمالا، منها امارة ريمة وولاية عمران. وبويع يوم وفاة ابيه (سنة 1331هـ) واعادت اليه حكومة الترك بلاد تهامة سنة 1334 وخرج عليه الامام أحمد بن علي السراجي، فقتله انصار المهدي سنة 1250هـ. واستمر إلى ان توفى بصنعاء. وله فيها آثار، منها مسجد وحمامات ومنازل للغرباء من طلبة العلم. وجمع السيد يحيى بن المطهر اخباره في كتاب سماه (العنبر الهندي في سيرة الامام المهدي) قال الشوكاني: (كان راجح العقل، شريف الاخلاق، محمود الخصال) وقال العرشي: (كان سفاكا للدماء، مال إلى الفجور وشرب الخمور، مع تعظيمه للشريعة ومقاتلته من ناوأها). </w:t>
      </w:r>
    </w:p>
    <w:p>
      <w:pPr>
        <w:jc w:val="start"/>
        <w:bidi/>
      </w:pPr>
      <w:r>
        <w:rPr>
          <w:sz w:val="24"/>
          <w:szCs w:val="24"/>
          <w:b w:val="1"/>
          <w:bCs w:val="1"/>
          <w:rtl/>
        </w:rPr>
        <w:t xml:space="preserve">
الأعلام،(دار العلم للملايين - بيروت،2002،ط 15،ج 4،ص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2026-06-10T06:21:14+03:00</dcterms:created>
  <dcterms:modified xsi:type="dcterms:W3CDTF">2026-06-10T06:21:14+03:00</dcterms:modified>
</cp:coreProperties>
</file>

<file path=docProps/custom.xml><?xml version="1.0" encoding="utf-8"?>
<Properties xmlns="http://schemas.openxmlformats.org/officeDocument/2006/custom-properties" xmlns:vt="http://schemas.openxmlformats.org/officeDocument/2006/docPropsVTypes"/>
</file>