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النقار
</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بن اسحاق، ابو محمد، المعروف بابن النقار: شاعر، من الكتاب. ولد وتعلم في طرابلس الشام. ولما استولى عليها الفرنج انتقل إلى دمشق، فاستكتبه ملوكها. وكتب لنور الدين محمود ابن زنكي. وشعره رقيق، ذكره العماد في الخريدة. توفى بدمشق.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 بن الحسين الرئيس، أبو محمد الطرابلسي الكاتب. يعرف بابن النقار. تحول إلى دمشق لما ملكت الفرنج طرابلس. وكان شاعرا فاضلا، كتب لملوك دمشق، ثم إنه كتب لنور الدين، وعمر دهرا. ولد بطرابلس سنة تسع وسبعين وأربعمائة، وله قصيدة مشهورة يقول فيها: </w:t>
      </w:r>
    </w:p>
    <w:p/>
    <w:p>
      <w:pPr>
        <w:jc w:val="center"/>
      </w:pPr>
      <w:r>
        <w:rPr>
          <w:color w:val="ff0000"/>
        </w:rPr>
        <w:t xml:space="preserve">من منصفي من ظالم متعتب</w:t>
      </w:r>
      <w:r>
        <w:rPr>
          <w:color w:val="ff0000"/>
        </w:rPr>
        <w:t xml:space="preserve">      </w:t>
      </w:r>
      <w:r>
        <w:rPr>
          <w:color w:val="ff0000"/>
        </w:rPr>
        <w:t xml:space="preserve">يزداد ظلما كلما حكمته</w:t>
      </w:r>
    </w:p>
    <w:p/>
    <w:p>
      <w:pPr>
        <w:jc w:val="center"/>
      </w:pPr>
      <w:r>
        <w:rPr>
          <w:color w:val="ff0000"/>
        </w:rPr>
        <w:t xml:space="preserve">ملكته روحي ليحفظ ملكه</w:t>
      </w:r>
      <w:r>
        <w:rPr>
          <w:color w:val="ff0000"/>
        </w:rPr>
        <w:t xml:space="preserve">      </w:t>
      </w:r>
      <w:r>
        <w:rPr>
          <w:color w:val="ff0000"/>
        </w:rPr>
        <w:t xml:space="preserve">فأضاعني وأضاع ما ملكته</w:t>
      </w:r>
    </w:p>
    <w:p/>
    <w:p>
      <w:pPr>
        <w:jc w:val="center"/>
      </w:pPr>
      <w:r>
        <w:rPr>
          <w:color w:val="ff0000"/>
        </w:rPr>
        <w:t xml:space="preserve">أحبابنا أنفقت عمري عندكم</w:t>
      </w:r>
      <w:r>
        <w:rPr>
          <w:color w:val="ff0000"/>
        </w:rPr>
        <w:t xml:space="preserve">      </w:t>
      </w:r>
      <w:r>
        <w:rPr>
          <w:color w:val="ff0000"/>
        </w:rPr>
        <w:t xml:space="preserve">فمتى أعوض بعض ما أنفقته</w:t>
      </w:r>
    </w:p>
    <w:p/>
    <w:p>
      <w:pPr>
        <w:jc w:val="center"/>
      </w:pPr>
      <w:r>
        <w:rPr>
          <w:color w:val="ff0000"/>
        </w:rPr>
        <w:t xml:space="preserve">فلمن ألوم على الهوى وأنا الذي</w:t>
      </w:r>
      <w:r>
        <w:rPr>
          <w:color w:val="ff0000"/>
        </w:rPr>
        <w:t xml:space="preserve">      </w:t>
      </w:r>
      <w:r>
        <w:rPr>
          <w:color w:val="ff0000"/>
        </w:rPr>
        <w:t xml:space="preserve">قدت الفؤاد إلى الغرام وسقته</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النقار
</w:t>
      </w:r>
    </w:p>
    <w:p>
      <w:pPr/>
      <w:r>
        <w:rPr/>
        <w:t xml:space="preserve">ابن النقار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2026-06-10T05:19:04+03:00</dcterms:created>
  <dcterms:modified xsi:type="dcterms:W3CDTF">2026-06-10T05:19:04+03:00</dcterms:modified>
</cp:coreProperties>
</file>

<file path=docProps/custom.xml><?xml version="1.0" encoding="utf-8"?>
<Properties xmlns="http://schemas.openxmlformats.org/officeDocument/2006/custom-properties" xmlns:vt="http://schemas.openxmlformats.org/officeDocument/2006/docPropsVTypes"/>
</file>