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عثمان
</w:t>
      </w:r>
    </w:p>
    <w:p>
      <w:pPr/>
      <w:r>
        <w:rPr/>
        <w:t xml:space="preserve">ابن عثمان  عبد الكريم بن عثمان، أبو علاء الدين: دكتور في الفلسفة الإسلامية. حموي المولد والوفاة. تخرج بجامعة القاهرة (1960) وعمل مدرسا للثقافة الإسلامية في جامعة الرياض. له كتب مطبوعة، منها، (الثقافة الإسلامية، خصائصها وتاريخها ومستقبلها) و (سيرة الغزالي) و (الدراسات النفسية عند المسلمين والغزالي بوجه خاص) وهو الرسالة التي حصل بها على الدكتوراه.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2026-06-13T19:02:14+03:00</dcterms:created>
  <dcterms:modified xsi:type="dcterms:W3CDTF">2026-06-13T19:02:14+03:00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