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عبد العزيز بن عبد القادر بن أحمد بن ابي الذر محمود الربعي، ابو محمد، نجم الدين: صوفي فاضل. بغدادي الاصل والمولد، دمشقي الدار. تولى مشيخة رباط الرصد بظاهر القاهرة. وتوفى بالقاهرة. له (نتائج الشيب من مدح وعيب) و (غاية الزيد في كمال المريد).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القادر
</w:t>
      </w:r>
    </w:p>
    <w:p>
      <w:pPr/>
      <w:r>
        <w:rPr/>
        <w:t xml:space="preserve">عبد العزيز بن عبد القادر ابن أبي الكرم بن أبي الذر الربعي البغدادي، الشيخ نجم الدين، أحد أشياخي الذين سمعت عليهم بالقاهرة. </w:t>
      </w:r>
    </w:p>
    <w:p/>
    <w:p>
      <w:pPr/>
      <w:r>
        <w:rPr/>
        <w:t xml:space="preserve">أجاز لي بخطه سنة ثمان وعشرين وسبع مئة، وسمعت عليه المقامات الجزرية التي لابن الصيقل، كان يرويها عن المصنف، قرأها عليه الشيخ الإمام شهاب الدين أحمد بن عبد الرحمن العسجدي بالمدرسة القراسنقرية بالقاهرة في السنة المذكورة ونحن نسمع. وله رسالة في الرد على الشيخ تقي الدين بن تيمية في إنكاره صحة الكيمياء، وله مصنفات منها كتاب نتائج الشيب من مدح وعيب وهو كبير، ملكته بخطه.</w:t>
      </w:r>
    </w:p>
    <w:p/>
    <w:p>
      <w:pPr/>
      <w:r>
        <w:rPr/>
        <w:t xml:space="preserve">وكان شيخا قد أتقى واستمسك من الزهد بالعروة الوثقى، صوفيا قد تجرد، وانفرد عن الوظائف ومن فيها تمرد، طيلا مهيبا، دانيا من القلوب قريبا. </w:t>
      </w:r>
    </w:p>
    <w:p/>
    <w:p>
      <w:pPr/>
      <w:r>
        <w:rPr/>
        <w:t xml:space="preserve">لم يزل على حاله إلى أن ذر على ابن أبي الذر ترابه، وفارقه لداته وأترابه. </w:t>
      </w:r>
    </w:p>
    <w:p/>
    <w:p>
      <w:pPr/>
      <w:r>
        <w:rPr/>
        <w:t xml:space="preserve">وتوفي رحمه الله تعالى... </w:t>
      </w:r>
    </w:p>
    <w:p/>
    <w:p>
      <w:pPr/>
      <w:r>
        <w:rPr/>
        <w:t xml:space="preserve">ومولده ببغداد سنة اثنتين وستين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القادر بن أبي الكرم بن أبي الدر الربعي
</w:t>
      </w:r>
    </w:p>
    <w:p>
      <w:pPr/>
      <w:r>
        <w:rPr/>
        <w:t xml:space="preserve">عبد العزيز بن عبد القادر بن أبي الكرم بن أبي الدر الربعي عبد العزيز بن عبد القادر بن أبي الكرم بن أبي الدر الربعي نجم الدين البغدادي ولد سنة 662 ببغداد وسمع في سنة 677 بها وقدم الشام وسمع على الفخر علي وعبد الرحمن ابن الزين أحمد بن عبد الملك وأحمد ابن شيبان ومحي الدين الكحال وزينب بنت مكي وسمع من ابن الصقلي المقامات التي أنشأها وحدث بها عنه وكانت نباهة وصنف كتاب نتائج الشيب من مدح وعيب في مجلد وله رسالة في الرد على من أنكر الكيميا وغير ذلك سمع منه جماعة من شيوخنا منهم ... وكانت وفاته بالقاهرة بعد أن تعين لمشيخة سعيد السعداء فقدم غيره عليه مع أهليته وكبر سنه فساءه ذلك وتغير مزاجه حتى مرض فمات في سنة 748 ومن نظم عبد العزيز بن عبد القادر الربعي</w:t>
      </w:r>
    </w:p>
    <w:p/>
    <w:p>
      <w:pPr>
        <w:jc w:val="center"/>
      </w:pPr>
      <w:r>
        <w:rPr>
          <w:color w:val="ff0000"/>
        </w:rPr>
        <w:t xml:space="preserve">يا صاح قد صاح بي مشيبي</w:t>
      </w:r>
      <w:r>
        <w:rPr>
          <w:color w:val="ff0000"/>
        </w:rPr>
        <w:t xml:space="preserve">      </w:t>
      </w:r>
      <w:r>
        <w:rPr>
          <w:color w:val="ff0000"/>
        </w:rPr>
        <w:t xml:space="preserve">شمسك مالت إلى الغروب</w:t>
      </w:r>
    </w:p>
    <w:p/>
    <w:p>
      <w:pPr>
        <w:jc w:val="center"/>
      </w:pPr>
      <w:r>
        <w:rPr>
          <w:color w:val="ff0000"/>
        </w:rPr>
        <w:t xml:space="preserve">أتى نذير الحمام فاعلم</w:t>
      </w:r>
      <w:r>
        <w:rPr>
          <w:color w:val="ff0000"/>
        </w:rPr>
        <w:t xml:space="preserve">      </w:t>
      </w:r>
      <w:r>
        <w:rPr>
          <w:color w:val="ff0000"/>
        </w:rPr>
        <w:t xml:space="preserve">وارجع إلى الخير من قريب ذنوبى</w:t>
      </w:r>
    </w:p>
    <w:p/>
    <w:p>
      <w:pPr>
        <w:jc w:val="center"/>
      </w:pPr>
      <w:r>
        <w:rPr>
          <w:color w:val="ff0000"/>
        </w:rPr>
        <w:t xml:space="preserve">يا رب قد جئت مستجيرا</w:t>
      </w:r>
      <w:r>
        <w:rPr>
          <w:color w:val="ff0000"/>
        </w:rPr>
        <w:t xml:space="preserve">      </w:t>
      </w:r>
      <w:r>
        <w:rPr>
          <w:color w:val="ff0000"/>
        </w:rPr>
        <w:t xml:space="preserve">بعفوك اليوم من قريب</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2026-05-09T14:20:24+03:00</dcterms:created>
  <dcterms:modified xsi:type="dcterms:W3CDTF">2026-05-09T14:20:24+03:00</dcterms:modified>
</cp:coreProperties>
</file>

<file path=docProps/custom.xml><?xml version="1.0" encoding="utf-8"?>
<Properties xmlns="http://schemas.openxmlformats.org/officeDocument/2006/custom-properties" xmlns:vt="http://schemas.openxmlformats.org/officeDocument/2006/docPropsVTypes"/>
</file>