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زرارة
</w:t>
      </w:r>
    </w:p>
    <w:p>
      <w:pPr/>
      <w:r>
        <w:rPr/>
        <w:t xml:space="preserve">عبد العزيز بن زرارة  عبد العزيز بن زرارة الكلابي: قائد من الشجعان المقدمين في زمن معاوية. كان في من غزا القسطنطينية، وابلى في قتال الروم البلاء العجيب، وقتل في احدى الوقائع. ولما نعى لمعاوية، قال: هلك والله فتى العرب!. وله شعر اورد ابن الاثير وابو تمام ابياتا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2026-05-09T14:35:31+03:00</dcterms:created>
  <dcterms:modified xsi:type="dcterms:W3CDTF">2026-05-09T14:35:31+03:00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