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أبان
</w:t>
      </w:r>
    </w:p>
    <w:p>
      <w:pPr>
        <w:jc w:val="start"/>
        <w:bidi/>
      </w:pPr>
      <w:r>
        <w:rPr>
          <w:rFonts w:ascii="arial" w:hAnsi="arial" w:eastAsia="arial" w:cs="arial"/>
          <w:sz w:val="28"/>
          <w:szCs w:val="28"/>
          <w:b w:val="1"/>
          <w:bCs w:val="1"/>
          <w:rtl/>
        </w:rPr>
        <w:t xml:space="preserve">عبد العزيز بن أبان
</w:t>
      </w:r>
    </w:p>
    <w:p>
      <w:pPr/>
      <w:r>
        <w:rPr/>
        <w:t xml:space="preserve">عبد العزيز بن أبان  عبد العزيز بن ابان بن محمد بن عبد الله ابن سعيد بن العاص الاموي، ابو خالد: فقيه، من رجال الحديث. متهم بوصعه مان مقيما في الكوفة، وولي قضاء واسط في ايام المأمون العباسي، ثم عزل وقدم بغداد، وتوفى بها.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أبو خالد القرشي
</w:t>
      </w:r>
    </w:p>
    <w:p>
      <w:pPr/>
      <w:r>
        <w:rPr/>
        <w:t xml:space="preserve">عبد العزيز بن أبان أبو خالد القرشي حدثنا محمد بن علي، حدثنا عثمان بن سعيد سمعت يحيى يقول عبد العزيز بن أبان القرشي ليس بثقة قلت فمن أني جاء ضعفه، قال: كان يأخذ حديث الناس فيرويها.</w:t>
      </w:r>
    </w:p>
    <w:p/>
    <w:p>
      <w:pPr/>
      <w:r>
        <w:rPr/>
        <w:t xml:space="preserve">حدثنا ابن حماد، قال: حدثنا العباس، عن يحيى، قال: عبد العزيز بن أبان ليس بشيء.</w:t>
      </w:r>
    </w:p>
    <w:p/>
    <w:p>
      <w:pPr/>
      <w:r>
        <w:rPr/>
        <w:t xml:space="preserve">حدثنا ابن حماد، حدثنا معاوية، عن يحيى، قال: عبد العزيز بن أبان كذاب يدعي ما لم يسمع وأحاديث لم يخلقها الله قط.</w:t>
      </w:r>
    </w:p>
    <w:p/>
    <w:p>
      <w:pPr/>
      <w:r>
        <w:rPr/>
        <w:t xml:space="preserve">حدثنا ابن حماد، حدثنا عبد الله بن أحمد، قال: قيل لأبي حديث جرير نقبا مدينة قال: ما حدث به إنسان ثقة فذكر له أن عبد العزيز بن أبان رواه عن الثوري فقال إني تركته لما حدث بحديث المواقيت.</w:t>
      </w:r>
    </w:p>
    <w:p/>
    <w:p>
      <w:pPr/>
      <w:r>
        <w:rPr/>
        <w:t xml:space="preserve">وفي موضع آخر سألت أبي عن عبد العزيز بن أبان فقال لم أخرج عنه شيئا في المسند وقد خرجت عنه في غيره على غير وجه الحديث منذ حدث بحديث المواقيت حديث سعيد عن علقمة بن مرثد.</w:t>
      </w:r>
    </w:p>
    <w:p/>
    <w:p>
      <w:pPr/>
      <w:r>
        <w:rPr/>
        <w:t xml:space="preserve">حدثنا ابن حماد، حدثنا عبد الله، عن أبيه، قال: قيل لجرير بن عبد الحميد إن عبد العزيز بن أبان يقول إنك لم تسمع من منصور قال فيقول ماذا قال يقول إنك عرضت أو عرض لك على منصور قال فرفع يديه يدعو الله عليه قال فأظنه استجيب له فيه.</w:t>
      </w:r>
    </w:p>
    <w:p/>
    <w:p>
      <w:pPr/>
      <w:r>
        <w:rPr/>
        <w:t xml:space="preserve">سمعت ابن حماد يقول: قال البخاري عبد العزيز بن أبان أبو خالد القرشي يروي عن الثوري تركوه.</w:t>
      </w:r>
    </w:p>
    <w:p/>
    <w:p>
      <w:pPr/>
      <w:r>
        <w:rPr/>
        <w:t xml:space="preserve">حدثنا علي بن الحسين بن سليمان، حدثنا إبراهيم بن سفيان البزوري، حدثنا عبد العزيز بن أبان، حدثنا سفيان، عن ليث عن مجاهد، عن ابن عمر، قال: قال رسول الله صلى الله عليه وسلم لا</w:t>
      </w:r>
    </w:p>
    <w:p/>
    <w:p>
      <w:pPr/>
      <w:r>
        <w:rPr/>
        <w:t xml:space="preserve">يستقيم عبد حتى يستقيم قلبه، ولا يستقيم قلبه حتى يستقيم لسانه.</w:t>
      </w:r>
    </w:p>
    <w:p/>
    <w:p>
      <w:pPr/>
      <w:r>
        <w:rPr/>
        <w:t xml:space="preserve">حدثنا علي بن إسحاق بن زاطيا، حدثنا إبراهيم بن سعيد، حدثنا أبو خالد القرشي عن سفيان الثوري عن هشام بن عروة، عن أبيه عن عائشة قالت قال رسول الله صلى الله عليه وسلم إذا سلم رمضان سلمت السنة، وإذا سلمت الجمعة سلمت الأيام.</w:t>
      </w:r>
    </w:p>
    <w:p/>
    <w:p>
      <w:pPr/>
      <w:r>
        <w:rPr/>
        <w:t xml:space="preserve">قال الشيخ: وهذان الحديثان عن الثوري باطلان ليس لهما أصل وإبراهيم بن سعيد يقول أبو خالد القرشي، ولا يسميه لضعفه، وهو عبد العزيز بن أبان وله عن الثوري غير ما ذكرت من البواطيل وعن غيره.</w:t>
      </w:r>
    </w:p>
    <w:p>
      <w:pPr>
        <w:jc w:val="start"/>
        <w:bidi/>
      </w:pPr>
      <w:r>
        <w:rPr>
          <w:sz w:val="24"/>
          <w:szCs w:val="24"/>
          <w:b w:val="1"/>
          <w:bCs w:val="1"/>
          <w:rtl/>
        </w:rPr>
        <w:t xml:space="preserve">
الكامل في ضعفاء الرجال،(دار الكتب العلمية - بيروت،1997،ط 5،ج 6،ص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w:t>
      </w:r>
    </w:p>
    <w:p>
      <w:pPr/>
      <w:r>
        <w:rPr/>
        <w:t xml:space="preserve">عبد العزيز بن أبان القرشي من ولد سعيد بن العاص. ويكنى أبا خالد وكان قد ولي قضاء واسط ثم عزل فقدم إلى بغداد فنزلها وتوفي بها يوم الأربعاء لأربع عشرة ليلة خلت من رجب سنة سبع ومائتين في خلافة المأمون. وكان كثير الرواية عن سفيان ثم خلط بعد ذلك فأمسكوا عن حديثه.</w:t>
      </w:r>
    </w:p>
    <w:p>
      <w:pPr>
        <w:jc w:val="start"/>
        <w:bidi/>
      </w:pPr>
      <w:r>
        <w:rPr>
          <w:sz w:val="24"/>
          <w:szCs w:val="24"/>
          <w:b w:val="1"/>
          <w:bCs w:val="1"/>
          <w:rtl/>
        </w:rPr>
        <w:t xml:space="preserve">
الطبقات الكبرى،(دار الكتب العلمية - بيروت،1990،ط 1،ج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w:t>
      </w:r>
    </w:p>
    <w:p>
      <w:pPr/>
      <w:r>
        <w:rPr/>
        <w:t xml:space="preserve">عبد العزيز بن أبان [ت]، أبو خالد الأموي الكوفي.</w:t>
      </w:r>
    </w:p>
    <w:p/>
    <w:p>
      <w:pPr/>
      <w:r>
        <w:rPr/>
        <w:t xml:space="preserve">أحد المتروكين.</w:t>
      </w:r>
    </w:p>
    <w:p/>
    <w:p>
      <w:pPr/>
      <w:r>
        <w:rPr/>
        <w:t xml:space="preserve">هو عبد العزيز بن أبان بن محمد بن عبد الله بن سعيد بن العاص بن أبي أحيحة سعيد ابن العاص بن أمية القرشي السعيدى.</w:t>
      </w:r>
    </w:p>
    <w:p/>
    <w:p>
      <w:pPr/>
      <w:r>
        <w:rPr/>
        <w:t xml:space="preserve">نزل بغداد، وحدث عن مسعر، وفطر، وطائفة.</w:t>
      </w:r>
    </w:p>
    <w:p/>
    <w:p>
      <w:pPr/>
      <w:r>
        <w:rPr/>
        <w:t xml:space="preserve">وعنه الحارث بن أبي أسامة وجماعة.</w:t>
      </w:r>
    </w:p>
    <w:p/>
    <w:p>
      <w:pPr/>
      <w:r>
        <w:rPr/>
        <w:t xml:space="preserve">قال أحمد بن حنبل: لما حدث بحديث المواقيت تركته.</w:t>
      </w:r>
    </w:p>
    <w:p/>
    <w:p>
      <w:pPr/>
      <w:r>
        <w:rPr/>
        <w:t xml:space="preserve">وقال يحيى: كذاب خبيث، حدث بأحاديث موضوعة.</w:t>
      </w:r>
    </w:p>
    <w:p/>
    <w:p>
      <w:pPr/>
      <w:r>
        <w:rPr/>
        <w:t xml:space="preserve">وقال أحمد: لا يكتب حديثه.</w:t>
      </w:r>
    </w:p>
    <w:p/>
    <w:p>
      <w:pPr/>
      <w:r>
        <w:rPr/>
        <w:t xml:space="preserve">وقال البخاري: تركوه.</w:t>
      </w:r>
    </w:p>
    <w:p/>
    <w:p>
      <w:pPr/>
      <w:r>
        <w:rPr/>
        <w:t xml:space="preserve">وقال ابن سعد: ولى قضاء واسط، وتوفى سنة سبع ومائتين.</w:t>
      </w:r>
    </w:p>
    <w:p/>
    <w:p>
      <w:pPr/>
      <w:r>
        <w:rPr/>
        <w:t xml:space="preserve">إبراهيم بن سعيد الجوهرى، حدثنا أبو خالد القرشي، عن سفيان الثوري، عن هشام، عن أبيه، عن عائشة - مرفوعا: إذا سلم رمضان سلمت السنة، وإذا سلمت الجمعة سلمت الايام.</w:t>
      </w:r>
    </w:p>
    <w:p/>
    <w:p>
      <w:pPr/>
      <w:r>
        <w:rPr/>
        <w:t xml:space="preserve">عثمان بن سعيد، سمعت يحيى، وسئل من أين جاء ضعف عبد العزيز بن أبان؟ فقال: كان يأخذ كتب الناس فيرويها.</w:t>
      </w:r>
    </w:p>
    <w:p/>
    <w:p>
      <w:pPr/>
      <w:r>
        <w:rPr/>
        <w:t xml:space="preserve">أحمد بن زهير، سئل يحيى بن معين عن عبد العزيز بن أبان القرشي، فقال: وضع حديثا عن فطر، عن أبي الطفيل، عن علي، قال: السابع من ولد العباس يلبس الخضرة.</w:t>
      </w:r>
    </w:p>
    <w:p/>
    <w:p>
      <w:pPr/>
      <w:r>
        <w:rPr/>
        <w:t xml:space="preserve">أبو جعفر بن المنادى، حدثنا أبو خالد القرشي، حدثنا إسرائيل، عن أبي إسحاق، عن عمارة بن عبد، عن علي، قال: بينما سليمان عليه السلام جالس عن شط البحر وهو يلعب بخاتمه فوقع، وكان ملكه في خاتمه، فانطلق فأتى عجوزا، فأوى إليها، وخلفه الشيطان، فقالت العجوز: اذهب فاطلب وأنا أكفيك عمل البيت، فذهب فانتهى إلى صيادين فنبذوا إليه سمكات، فأتى بهن، فشقت العجوز سمكة فإذا الخاتم، فأخذه فقبله، فأقبلت إليه الجن والطير والوحش، وفر الشيطان إلى جزيرة، فقال سليمان:</w:t>
      </w:r>
    </w:p>
    <w:p/>
    <w:p>
      <w:pPr/>
      <w:r>
        <w:rPr/>
        <w:t xml:space="preserve">ائتونى به.</w:t>
      </w:r>
    </w:p>
    <w:p/>
    <w:p>
      <w:pPr/>
      <w:r>
        <w:rPr/>
        <w:t xml:space="preserve">قالوا: لا نقدر عليه إلا أنه يرد علينا في كل أسبوع.</w:t>
      </w:r>
    </w:p>
    <w:p/>
    <w:p>
      <w:pPr/>
      <w:r>
        <w:rPr/>
        <w:t xml:space="preserve">قال: فصبوا له خمرا، فلما شرب سكر فأروه الخاتم فقال: سمعا وطاعة.</w:t>
      </w:r>
    </w:p>
    <w:p/>
    <w:p>
      <w:pPr/>
      <w:r>
        <w:rPr/>
        <w:t xml:space="preserve">فأتوا به سليمان، فأوثقه، وأمر به إلى جبل الدخان، فما ترون من الدخان فذلك.</w:t>
      </w:r>
    </w:p>
    <w:p>
      <w:pPr>
        <w:jc w:val="start"/>
        <w:bidi/>
      </w:pPr>
      <w:r>
        <w:rPr>
          <w:sz w:val="24"/>
          <w:szCs w:val="24"/>
          <w:b w:val="1"/>
          <w:bCs w:val="1"/>
          <w:rtl/>
        </w:rPr>
        <w:t xml:space="preserve">
ميزان الاعتدال في نقد الرجال،(دار المعرفة للطباعة والنشر، بيروت - لبنان،1963،ط 1،ج 2،ص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القرشي أبو خالد الأموي الكوفي
</w:t>
      </w:r>
    </w:p>
    <w:p>
      <w:pPr/>
      <w:r>
        <w:rPr/>
        <w:t xml:space="preserve">عبد العزيز بن أبان القرشي أبو خالد الأموي الكوفي </w:t>
      </w:r>
    </w:p>
    <w:p/>
    <w:p>
      <w:pPr/>
      <w:r>
        <w:rPr/>
        <w:t xml:space="preserve">يروي عن مسعر والثوري المناكير لا شيء.</w:t>
      </w:r>
    </w:p>
    <w:p>
      <w:pPr>
        <w:jc w:val="start"/>
        <w:bidi/>
      </w:pPr>
      <w:r>
        <w:rPr>
          <w:sz w:val="24"/>
          <w:szCs w:val="24"/>
          <w:b w:val="1"/>
          <w:bCs w:val="1"/>
          <w:rtl/>
        </w:rPr>
        <w:t xml:space="preserve">
الضعفاء،(دار الثقافة - الدار البيضاء،1984،ط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أبو خالد
</w:t>
      </w:r>
    </w:p>
    <w:p>
      <w:pPr/>
      <w:r>
        <w:rPr/>
        <w:t xml:space="preserve">عبد العزيز بن أبان، أبو خالد: عن الثوري، متروك متهم. -ت-</w:t>
      </w:r>
    </w:p>
    <w:p>
      <w:pPr>
        <w:jc w:val="start"/>
        <w:bidi/>
      </w:pPr>
      <w:r>
        <w:rPr>
          <w:sz w:val="24"/>
          <w:szCs w:val="24"/>
          <w:b w:val="1"/>
          <w:bCs w:val="1"/>
          <w:rtl/>
        </w:rPr>
        <w:t xml:space="preserve">
ديوان الضعفاء،(مكتبة النهضة الحديثة - مكة،1967،ط 2،ج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القرشي أبو خالد
</w:t>
      </w:r>
    </w:p>
    <w:p>
      <w:pPr/>
      <w:r>
        <w:rPr/>
        <w:t xml:space="preserve">عبد العزيز بن أبان القرشي أبو خالد </w:t>
      </w:r>
    </w:p>
    <w:p/>
    <w:p>
      <w:pPr/>
      <w:r>
        <w:rPr/>
        <w:t xml:space="preserve">يروي عن سفيان الثوري</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أبو خالد، القرشي 
</w:t>
      </w:r>
    </w:p>
    <w:p>
      <w:pPr/>
      <w:r>
        <w:rPr/>
        <w:t xml:space="preserve">عبد العزيز بن أبان، أبو خالد، القرشي. </w:t>
      </w:r>
    </w:p>
    <w:p/>
    <w:p>
      <w:pPr/>
      <w:r>
        <w:rPr/>
        <w:t xml:space="preserve">عن الثوري.</w:t>
      </w:r>
    </w:p>
    <w:p/>
    <w:p>
      <w:pPr/>
      <w:r>
        <w:rPr/>
        <w:t xml:space="preserve">تركه أحمد.</w:t>
      </w:r>
    </w:p>
    <w:p/>
    <w:p>
      <w:pPr/>
      <w:r>
        <w:rPr/>
        <w:t xml:space="preserve">هو الكوفي.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أبو خالد القرشي الكوفي
</w:t>
      </w:r>
    </w:p>
    <w:p>
      <w:pPr/>
      <w:r>
        <w:rPr/>
        <w:t xml:space="preserve">عبد العزيز بن أبان أبو خالد القرشي الكوفي </w:t>
      </w:r>
    </w:p>
    <w:p/>
    <w:p>
      <w:pPr/>
      <w:r>
        <w:rPr/>
        <w:t xml:space="preserve">يروي عن الثوري وشعبة ويقع في بعض الحديث (عبد العزيز بن خالد) وهو غلط إنما هو أبو خالد قال أحمد تركته وقال محمد بن عبد الله بن نمير هو كذاب وقال يحيى ليس بشيء كذاب خبيث يضع الحديث وقال أبو حاتم الرازي والبخاري والنسائي والدارقطني متروك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أبو خالد القرشي كوفي
</w:t>
      </w:r>
    </w:p>
    <w:p>
      <w:pPr/>
      <w:r>
        <w:rPr/>
        <w:t xml:space="preserve">عبد العزيز بن أبان، أبو خالد القرشي كوفي </w:t>
      </w:r>
    </w:p>
    <w:p/>
    <w:p>
      <w:pPr/>
      <w:r>
        <w:rPr/>
        <w:t xml:space="preserve">عن الثوري.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أبان
</w:t>
      </w:r>
    </w:p>
    <w:p>
      <w:pPr/>
      <w:r>
        <w:rPr/>
        <w:t xml:space="preserve">عبد العزيز بن أبان </w:t>
      </w:r>
    </w:p>
    <w:p/>
    <w:p>
      <w:pPr/>
      <w:r>
        <w:rPr/>
        <w:t xml:space="preserve">روى عن الثوري وشعبة ويونس بن أبي إسحاق روى عنه أبو سعيد الأشج وعلي بن محمد الطنافسي سمعت أبي يقول بعض ذلك وبعضه من قبلي نا عبد الرحمن أنا عبد الله بن أحمد بن محمد بن حنبل فيما كتب إلي قال سئل أبي عن حديث جرير بن عبد الله البجلي قال تبني مدينة فقال: ما حدث به إنسان ثقة وذكر له أن عبد العزيز بن أبان حدث عن الثوري فقال: كل من حدث به عن سفيان فهو كذاب قال وتركته لما حدث بحديث المواقيت نا عبد الرحمن سمعت أبي يقول: عبد العزيز بن أبان تركه أحمد بن حنبل ويقول أسقطوا حديثه نا عبد الرحمن أنا أبو بكر بن أبي خيثمة فيما كتب إلي قال سمعت يحيى بن معين يقول وسئل عن عبد العزيز بن أبان القرشي فقال: وضع أحاديث عن سفيان الثوري لم تكن نا عبد الرحمن قال قرئ على العباس بن محمد الدوري عن يحيى بن معين قال عبد العزيز بن أبان ليس بشيء نا عبد الرحمن حدثني أبي حدثني معاوية بن صالح بن أبي عبيد الله الدمشقي قال سمعت يحيى بن معين يقول: عبد العزيز بن أبان والله أنه كان كذاباً نا عبد الرحمن نا أبو زرعة قال سمعت بن نمير يقول: ما مات عبد العزيز بن أبان حتى قرأ ما ليس من حديثه نا عبد الرحمن قال سألت أبي عن عبد العزيز بن أبان فقال: لا يشتغل به تركوه لا يكتب حديثه سألت أبا زرعة عن عبد العزيز بن أبان فقال: ضعيف قلت يكتب حديثه؟ قال ما يعجبني إلا على الأعتبار - وترك أبو زرعة حديثه وأمتنع من قراءته علينا وضربنا عليه.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2026-05-13T22:45:15+03:00</dcterms:created>
  <dcterms:modified xsi:type="dcterms:W3CDTF">2026-05-13T22:45:15+03:00</dcterms:modified>
</cp:coreProperties>
</file>

<file path=docProps/custom.xml><?xml version="1.0" encoding="utf-8"?>
<Properties xmlns="http://schemas.openxmlformats.org/officeDocument/2006/custom-properties" xmlns:vt="http://schemas.openxmlformats.org/officeDocument/2006/docPropsVTypes"/>
</file>