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 أبادي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 أبادي
</w:t>
      </w:r>
    </w:p>
    <w:p>
      <w:pPr/>
      <w:r>
        <w:rPr/>
        <w:t xml:space="preserve">النجف أبادي  عبد الرحيم بن علي الاصفهاني النجف ابادي: فقيه امامي، من أهل نجف اباد (من اعمال اصفهان) له كتب، منها (حقائق الاصول - ط) في اصول الشيعة، طبع في حياته، سنة 1286هـ.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2026-07-25T05:39:33+03:00</dcterms:created>
  <dcterms:modified xsi:type="dcterms:W3CDTF">2026-07-25T05:39:33+03:00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