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ريطة بنت عبد الله بن معاوية الثقفية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ريطة بنت عبد الله
</w:t>
      </w:r>
    </w:p>
    <w:p>
      <w:pPr/>
      <w:r>
        <w:rPr/>
        <w:t xml:space="preserve">ريطة بنت عبد الله امرأة عبد الله بن مسعود وأم ولده. وكانت امرأة صناعا [فقالت:</w:t>
      </w:r>
    </w:p>
    <w:p/>
    <w:p>
      <w:pPr/>
      <w:r>
        <w:rPr/>
        <w:t xml:space="preserve">يا رسول الله إني امرأة ذات صنعة أبيع منها وليس لي ولا لزوجي ولا لولدي شيء.</w:t>
      </w:r>
    </w:p>
    <w:p/>
    <w:p>
      <w:pPr/>
      <w:r>
        <w:rPr/>
        <w:t xml:space="preserve">وسألته عن النفقة عليهم فقال: لك في ذلك أجر ما أنفقت عليهم].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8،ص 225)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ريطة بنت عبد الله الثقفي
</w:t>
      </w:r>
    </w:p>
    <w:p>
      <w:pPr/>
      <w:r>
        <w:rPr/>
        <w:t xml:space="preserve">ريطة بنت عبد الله الثقفي </w:t>
      </w:r>
    </w:p>
    <w:p/>
    <w:p>
      <w:pPr/>
      <w:r>
        <w:rPr/>
        <w:t xml:space="preserve">امرأة بن مسعود لها صحبة روى هشام بن عروة عن عبد الله بن عبد الله الثقفي عن أخته ريطة بنت عبد الله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2026-05-17T15:00:06+03:00</dcterms:created>
  <dcterms:modified xsi:type="dcterms:W3CDTF">2026-05-17T15:00:06+03:00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