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قيس
</w:t>
      </w:r>
    </w:p>
    <w:p>
      <w:pPr>
        <w:jc w:val="start"/>
        <w:bidi/>
      </w:pPr>
      <w:r>
        <w:rPr>
          <w:rFonts w:ascii="arial" w:hAnsi="arial" w:eastAsia="arial" w:cs="arial"/>
          <w:sz w:val="28"/>
          <w:szCs w:val="28"/>
          <w:b w:val="1"/>
          <w:bCs w:val="1"/>
          <w:rtl/>
        </w:rPr>
        <w:t xml:space="preserve">خولة بنت قيس
</w:t>
      </w:r>
    </w:p>
    <w:p>
      <w:pPr/>
      <w:r>
        <w:rPr/>
        <w:t xml:space="preserve">خولة بنت قيس بن السكن بن قيس بن زعوراء بن حرام بن جندب بن عامر بن غنم بن عدي بن النجار.</w:t>
      </w:r>
    </w:p>
    <w:p/>
    <w:p>
      <w:pPr/>
      <w:r>
        <w:rPr/>
        <w:t xml:space="preserve">قال ابن سعد: تزوجها هشام بن عامر بن أمية بن زيد، من بني مالك بن عدي بن النجار، وأسلمت وبايعت، وأمها أم خولة بنت سفيان بن قيس بن زعوراء.</w:t>
      </w:r>
    </w:p>
    <w:p>
      <w:pPr>
        <w:jc w:val="start"/>
        <w:bidi/>
      </w:pPr>
      <w:r>
        <w:rPr>
          <w:sz w:val="24"/>
          <w:szCs w:val="24"/>
          <w:b w:val="1"/>
          <w:bCs w:val="1"/>
          <w:rtl/>
        </w:rPr>
        <w:t xml:space="preserve">
الإصابة في تمييز الصحابة،(دار الكتب العلمية - بيروت،1995،ط 1،ج 8،ص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قيس
</w:t>
      </w:r>
    </w:p>
    <w:p>
      <w:pPr/>
      <w:r>
        <w:rPr/>
        <w:t xml:space="preserve">خولة بنت قيس بن السكن بن قيس بن زعوراء بن حرام بن جندب بن عامر بن غنم بن عدي بن النجار. وأمها أم خولة بنت سفيان بن قيس بن زعوراء بن حرام بن جندب من بني عدي بن النجار. تزوجها هشام بن عامر بن أمية بن زيد بن الحسحاس بن مالك من بني عدي بن النجار. أسلمت وبايعت رسول الله - صلى الله عليه وسلم -</w:t>
      </w:r>
    </w:p>
    <w:p/>
    <w:p>
      <w:pPr/>
      <w:r>
        <w:rPr/>
        <w:t xml:space="preserve">ومن نساء بني دينار بن النجار</w:t>
      </w:r>
    </w:p>
    <w:p>
      <w:pPr>
        <w:jc w:val="start"/>
        <w:bidi/>
      </w:pPr>
      <w:r>
        <w:rPr>
          <w:sz w:val="24"/>
          <w:szCs w:val="24"/>
          <w:b w:val="1"/>
          <w:bCs w:val="1"/>
          <w:rtl/>
        </w:rPr>
        <w:t xml:space="preserve">
الطبقات الكبرى،(دار الكتب العلمية - بيروت،1990،ط 1،ج 8،ص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2026-07-27T08:43:42+03:00</dcterms:created>
  <dcterms:modified xsi:type="dcterms:W3CDTF">2026-07-27T08:43:42+03:00</dcterms:modified>
</cp:coreProperties>
</file>

<file path=docProps/custom.xml><?xml version="1.0" encoding="utf-8"?>
<Properties xmlns="http://schemas.openxmlformats.org/officeDocument/2006/custom-properties" xmlns:vt="http://schemas.openxmlformats.org/officeDocument/2006/docPropsVTypes"/>
</file>