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أروى بنت المقوم
</w:t>
      </w:r>
    </w:p>
    <w:p>
      <w:pPr>
        <w:jc w:val="start"/>
        <w:bidi/>
      </w:pPr>
      <w:r>
        <w:rPr>
          <w:rFonts w:ascii="arial" w:hAnsi="arial" w:eastAsia="arial" w:cs="arial"/>
          <w:sz w:val="28"/>
          <w:szCs w:val="28"/>
          <w:b w:val="1"/>
          <w:bCs w:val="1"/>
          <w:rtl/>
        </w:rPr>
        <w:t xml:space="preserve">أروى بنت المقوم
</w:t>
      </w:r>
    </w:p>
    <w:p>
      <w:pPr/>
      <w:r>
        <w:rPr/>
        <w:t xml:space="preserve">أروى بنت المقوم بن عبد المطلب الهاشمية، ابنة عم رسول الله صلى الله عليه وسلم.</w:t>
      </w:r>
    </w:p>
    <w:p/>
    <w:p>
      <w:pPr/>
      <w:r>
        <w:rPr/>
        <w:t xml:space="preserve">كانت زوج ابن عمها أبي سفيان بن الحارث.</w:t>
      </w:r>
    </w:p>
    <w:p/>
    <w:p>
      <w:pPr/>
      <w:r>
        <w:rPr/>
        <w:t xml:space="preserve">ذكرها الزبير، وذكر أنها ولدت بنات.</w:t>
      </w:r>
    </w:p>
    <w:p/>
    <w:p>
      <w:pPr/>
      <w:r>
        <w:rPr/>
        <w:t xml:space="preserve">وقال ابن سعد: تزوجها أبو مسروح الحارث بن يعمر بن حبان بن عمير، من بني سعد بن بكر بن هوازن، وكان حليف العباس بن عبد المطلب، فولدت له عبد الله بن أبي مسروح.</w:t>
      </w:r>
    </w:p>
    <w:p>
      <w:pPr>
        <w:jc w:val="start"/>
        <w:bidi/>
      </w:pPr>
      <w:r>
        <w:rPr>
          <w:sz w:val="24"/>
          <w:szCs w:val="24"/>
          <w:b w:val="1"/>
          <w:bCs w:val="1"/>
          <w:rtl/>
        </w:rPr>
        <w:t xml:space="preserve">
الإصابة في تمييز الصحابة،(دار الكتب العلمية - بيروت،1995،ط 1،ج 8،ص 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أروى بنت المقوم
</w:t>
      </w:r>
    </w:p>
    <w:p>
      <w:pPr/>
      <w:r>
        <w:rPr/>
        <w:t xml:space="preserve">أروى بنت المقوم بن عبد المطلب بن هاشم بن عبد مناف. وأمها قلابة بنت</w:t>
      </w:r>
    </w:p>
    <w:p/>
    <w:p>
      <w:pPr/>
      <w:r>
        <w:rPr/>
        <w:t xml:space="preserve">عمرو بن جعونة بن غزية بن حذيم بن سعد بن سهم بن عمرو بن هصيص. تزوجها أبو مسروح وهو الحارث بن يعمر بن حيان بن عميرة بن ملان بن ناصرة بن قصية بن سعد بن بكر بن هوازن. وكان حليفا للعباس بن عبد المطلب. فولدت له عبد الله بن أبي مسروح.</w:t>
      </w:r>
    </w:p>
    <w:p>
      <w:pPr>
        <w:jc w:val="start"/>
        <w:bidi/>
      </w:pPr>
      <w:r>
        <w:rPr>
          <w:sz w:val="24"/>
          <w:szCs w:val="24"/>
          <w:b w:val="1"/>
          <w:bCs w:val="1"/>
          <w:rtl/>
        </w:rPr>
        <w:t xml:space="preserve">
الطبقات الكبرى،(دار الكتب العلمية - بيروت،1990،ط 1،ج 8،ص 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2026-06-02T20:48:31+03:00</dcterms:created>
  <dcterms:modified xsi:type="dcterms:W3CDTF">2026-06-02T20:48:31+03:00</dcterms:modified>
</cp:coreProperties>
</file>

<file path=docProps/custom.xml><?xml version="1.0" encoding="utf-8"?>
<Properties xmlns="http://schemas.openxmlformats.org/officeDocument/2006/custom-properties" xmlns:vt="http://schemas.openxmlformats.org/officeDocument/2006/docPropsVTypes"/>
</file>