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لبابة الأسلمي
</w:t>
      </w:r>
    </w:p>
    <w:p>
      <w:pPr>
        <w:jc w:val="start"/>
        <w:bidi/>
      </w:pPr>
      <w:r>
        <w:rPr>
          <w:rFonts w:ascii="arial" w:hAnsi="arial" w:eastAsia="arial" w:cs="arial"/>
          <w:sz w:val="28"/>
          <w:szCs w:val="28"/>
          <w:b w:val="1"/>
          <w:bCs w:val="1"/>
          <w:rtl/>
        </w:rPr>
        <w:t xml:space="preserve">أبو لبابة الأسلمي
</w:t>
      </w:r>
    </w:p>
    <w:p>
      <w:pPr/>
      <w:r>
        <w:rPr/>
        <w:t xml:space="preserve">أبو لبابة الأسلمي قال الحاكم أبو أحمد: له صحبة.</w:t>
      </w:r>
    </w:p>
    <w:p/>
    <w:p>
      <w:pPr/>
      <w:r>
        <w:rPr/>
        <w:t xml:space="preserve">وأخرج البزار في مسندة، من طريق أبي مريم عبد الغفار بن القاسم بن عبد الملك بن ميسرة، عن أبي مالك، قال: حدثنا أبو لبابة الأسلمي أن ناقة من بلاده سرقت فوجدها عند رجل من الأنصار، قال: فقلت له: ناقتي أقيم عليها البينة، فأقمت البينة، وأقام البينة عند رسول الله صلى الله عليه وسلم أنه اشتراها بثماني عشرة شاة من مشرك من أهل الطائف، فتبسم رسول الله صلى الله عليه وسلم، ثم قال: «ما شئت يا أبا لبابة؟ إن شئت دفعت إليه ثماني عشرة شاة وأخذت الراحلة، وإن شئت خليت عنها». قال: فقلت له: ما عندي ما أعطيه اليوم، ولكن يؤخر ثمنه إلى صرام النخل، قال: فقوم رسول الله صلى الله عليه وسلم كل شاة بثلاثين صاعا من تمر إلى صرام النخل.</w:t>
      </w:r>
    </w:p>
    <w:p/>
    <w:p>
      <w:pPr/>
      <w:r>
        <w:rPr/>
        <w:t xml:space="preserve">قلت: وأبو مريم فيه ضعف، وهو من رواية علي بن ثابت عنه، وفيه ضعف.</w:t>
      </w:r>
    </w:p>
    <w:p>
      <w:pPr>
        <w:jc w:val="start"/>
        <w:bidi/>
      </w:pPr>
      <w:r>
        <w:rPr>
          <w:sz w:val="24"/>
          <w:szCs w:val="24"/>
          <w:b w:val="1"/>
          <w:bCs w:val="1"/>
          <w:rtl/>
        </w:rPr>
        <w:t xml:space="preserve">
الإصابة في تمييز الصحابة،(دار الكتب العلمية - بيروت،1995،ط 1،ج 7،ص 290)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2026-07-27T14:05:59+03:00</dcterms:created>
  <dcterms:modified xsi:type="dcterms:W3CDTF">2026-07-27T14:05:59+03:00</dcterms:modified>
</cp:coreProperties>
</file>

<file path=docProps/custom.xml><?xml version="1.0" encoding="utf-8"?>
<Properties xmlns="http://schemas.openxmlformats.org/officeDocument/2006/custom-properties" xmlns:vt="http://schemas.openxmlformats.org/officeDocument/2006/docPropsVTypes"/>
</file>