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صعصعة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صعصعة
</w:t>
      </w:r>
    </w:p>
    <w:p>
      <w:pPr/>
      <w:r>
        <w:rPr/>
        <w:t xml:space="preserve">عامر بن صعصعة  عامر بن صعصعة بن معاوية بن بكر، من قيس عيلان، من العدنانية: جد جاهلي. بنوه بطون كثيرة، ورد ذكرها متفرقة في مواضعها من هذا الكتاب.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2026-05-03T21:41:59+03:00</dcterms:created>
  <dcterms:modified xsi:type="dcterms:W3CDTF">2026-05-03T21:41:59+03:00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