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العاصي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العاصي بن سعيد
</w:t>
      </w:r>
    </w:p>
    <w:p>
      <w:pPr/>
      <w:r>
        <w:rPr/>
        <w:t xml:space="preserve">العاصي بن سعيد  العاصي (او العاص) بن سعيد بن العاص ابن امية بن عبد شمس: من اشداء قريش في الجاهلية. شهد يوم ’’بدر’’ مع المشركين، وقتل. واختلفوا في اسم قاتله، فقيل: قتله سعد ابن أبي وقاص، واخذ سيفه ’’ذا الكتيفة’’ وقيل: عن عمر بن الخطاب: رأيت العاصي يبحث التراب كانه ثور! فصددت عنه، وحمل عليه ’’علي’’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2026-05-03T20:54:43+03:00</dcterms:created>
  <dcterms:modified xsi:type="dcterms:W3CDTF">2026-05-03T20:54:43+03:00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