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البطحيشي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البطحيشي
</w:t>
      </w:r>
    </w:p>
    <w:p>
      <w:pPr/>
      <w:r>
        <w:rPr/>
        <w:t xml:space="preserve">البطحيشي  أحمد بن أبي بكر بن أحمد بن محمود العريضي البطحيشي: فقيه حنفي عالم بالرياضيات. كان مفتي عكا، له تصانيف، منها (خلاصة الأثر في سيرة سيد البشر - خ) المجلد الثاني الأخير منه، وهو ضخم جدا، في خزانة الرباط (1393ك) في اختصار السيرة الحلبية، و (الفتاوي) الملقبة باسمه، و (الألفية الجيبية) في علم الميقات، وتآليف في الفرائض والحساب والفقه. وله شعر جيد أورد المرادي نماذج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2026-07-02T00:25:49+03:00</dcterms:created>
  <dcterms:modified xsi:type="dcterms:W3CDTF">2026-07-02T00:25:49+03:00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