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
</w:t>
      </w:r>
    </w:p>
    <w:p>
      <w:pPr/>
      <w:r>
        <w:rPr/>
        <w:t xml:space="preserve">العنبري  طريف بن تميم العنبري، أبو عمرو: شاعر مقل، من فرسان بني تميم، في الجاهلية، قتله أحد بني شيبان.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2026-05-03T16:18:55+03:00</dcterms:created>
  <dcterms:modified xsi:type="dcterms:W3CDTF">2026-05-03T16:18:55+03:00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