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طانيوس عبده
</w:t>
      </w:r>
    </w:p>
    <w:p>
      <w:pPr>
        <w:jc w:val="start"/>
        <w:bidi/>
      </w:pPr>
      <w:r>
        <w:rPr>
          <w:rFonts w:ascii="arial" w:hAnsi="arial" w:eastAsia="arial" w:cs="arial"/>
          <w:sz w:val="28"/>
          <w:szCs w:val="28"/>
          <w:b w:val="1"/>
          <w:bCs w:val="1"/>
          <w:rtl/>
        </w:rPr>
        <w:t xml:space="preserve">طانيوس عبده
</w:t>
      </w:r>
    </w:p>
    <w:p>
      <w:pPr/>
      <w:r>
        <w:rPr/>
        <w:t xml:space="preserve">طانيوس عبده  طانيوس بن متري عبده: من كبار مترجمي القصص الروائية عن الفرنسية. ترجم منها عددا لم يتفق لكاتب عربي سواه أن نشر مثله. وله نظم كثير، جمعه في ’’ديوان - ط) الجزء الأول منه، والثاني لا يزال مخطوطا. ولد في بيروت، ومال إلى الموسيقى فعمل ملحنا في فرقة تمثيلية. وانتقل إلى الإسكندرية، فأصدر جريدة (فضل الخطاب) سنة 1896م، ثم اشترك في تحرير الأهرام، فالبصير. وأصدر مجلة (الراوي) ولما أعلن الدستور العثماني عاد إلى بيروت، فأقام إلى ما بعد الحرب العامة الأولى. ورجع إلى مصر فكان من محرري جريدة الأهرام بالقاهرة، وأفشى أسرارا للماسونية، فقيل: حاول مجهولون قتله. وسافر إلى بيروت مستشفيا، فتوفي فيها. وكان سريع الترجمة، يتصرف بالأصل المنقول عنه، زيادة واختصارا. وفي ديباجته طلاوة خلص بها نثره وأكثر شعره من التعمل. من قصصه المترجمة (البؤساء - ط) و (عشاق فينيسيا - ط) و (مروضة الأسود - ط) و (جاسوسة الكردينال - ط) و (روكامبول - ط) سبعة عشر جزءا، و (الساحر العظيم - ط) و (أرار القيصرة - ط) و (حي في ضريح - ط) و (شارب الدماء - ط) و (الطبيب الروسي - ط) وغير ذلك وهو كثير. </w:t>
      </w:r>
    </w:p>
    <w:p>
      <w:pPr>
        <w:jc w:val="start"/>
        <w:bidi/>
      </w:pPr>
      <w:r>
        <w:rPr>
          <w:sz w:val="24"/>
          <w:szCs w:val="24"/>
          <w:b w:val="1"/>
          <w:bCs w:val="1"/>
          <w:rtl/>
        </w:rPr>
        <w:t xml:space="preserve">
الأعلام،(دار العلم للملايين - بيروت،2002،ط 15،ج 3،ص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2026-05-03T15:12:53+03:00</dcterms:created>
  <dcterms:modified xsi:type="dcterms:W3CDTF">2026-05-03T15:12:53+03:00</dcterms:modified>
</cp:coreProperties>
</file>

<file path=docProps/custom.xml><?xml version="1.0" encoding="utf-8"?>
<Properties xmlns="http://schemas.openxmlformats.org/officeDocument/2006/custom-properties" xmlns:vt="http://schemas.openxmlformats.org/officeDocument/2006/docPropsVTypes"/>
</file>