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شهاب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شهاب الخولاني
</w:t>
      </w:r>
    </w:p>
    <w:p>
      <w:pPr/>
      <w:r>
        <w:rPr/>
        <w:t xml:space="preserve">عبد الله بن شهاب الخولاني له إدراك.</w:t>
      </w:r>
    </w:p>
    <w:p/>
    <w:p>
      <w:pPr/>
      <w:r>
        <w:rPr/>
        <w:t xml:space="preserve">وذكره ابن سعد في الطبقة الأولى من تابعي أهل الكوفة.</w:t>
      </w:r>
    </w:p>
    <w:p/>
    <w:p>
      <w:pPr/>
      <w:r>
        <w:rPr/>
        <w:t xml:space="preserve">روى خيثمة بن عبد الرحمن عنه في صحيح مسلم، عن عائشة حديثا.</w:t>
      </w:r>
    </w:p>
    <w:p/>
    <w:p>
      <w:pPr/>
      <w:r>
        <w:rPr/>
        <w:t xml:space="preserve">وروى عنه أيضا شيئا موقوفا، أخرجه سعيد بن منصور، من طريق خيثمة عن عبد الله بن شهاب، عن عمر قصة، ووصلها ابن أبي شيبة من طريق خيثمة، قال: أتى بشر بن مروان في خلع فلم يجزه، فقال له عبد الله بن شهاب: شهدت عمر أتى في خلع كان بين رجل وامرأة فأجازه.</w:t>
      </w:r>
    </w:p>
    <w:p/>
    <w:p>
      <w:pPr/>
      <w:r>
        <w:rPr/>
        <w:t xml:space="preserve">وعلقه البخاري في كتاب الطلاق، فقال: وأجاز عمر الخلع دون الطلاق.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شهاب
</w:t>
      </w:r>
    </w:p>
    <w:p>
      <w:pPr/>
      <w:r>
        <w:rPr/>
        <w:t xml:space="preserve">عبد الله بن شهاب. الخولاني. روى عن عمر بن الخطاب. رضي الله عنه.</w:t>
      </w:r>
    </w:p>
    <w:p/>
    <w:p>
      <w:pPr/>
      <w:r>
        <w:rPr/>
        <w:t xml:space="preserve">قال: أخبرنا عفان بن مسلم قال: أخبرنا شعبة عن الحكم عن خيثمة بن عبد الرحمن عن عبد الله بن شهاب الخولاني قال: شهدت عمر بن الخطاب وأتاه رجل وامرأة في خلع فأجازه وقال: إنما طلقك بمالك.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2026-07-27T14:23:44+03:00</dcterms:created>
  <dcterms:modified xsi:type="dcterms:W3CDTF">2026-07-27T14:23:44+03:00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