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شبير بن 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شبير بن مبارك
</w:t>
      </w:r>
    </w:p>
    <w:p>
      <w:pPr/>
      <w:r>
        <w:rPr/>
        <w:t xml:space="preserve">شبير بن مبارك  شبير بن مبارك بن فضل بن مسعود بن الشريف حسن: متأدب، من آل الحسن بمكة. مولده ووفاته بها. كان يقيم فيها تارة، وتارة في الطائف. له (موشحات) رقيقة. وكان من رجال أحمد بن غالب، شريف مكة، يعهد إليه بالمهام.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2026-04-29T04:11:20+03:00</dcterms:created>
  <dcterms:modified xsi:type="dcterms:W3CDTF">2026-04-29T04:11:20+03:00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