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الضحاك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بن قيس
</w:t>
      </w:r>
    </w:p>
    <w:p>
      <w:pPr/>
      <w:r>
        <w:rPr/>
        <w:t xml:space="preserve">الضحاك بن قيس عامل النبي صلى الله عليه وسلم.</w:t>
      </w:r>
    </w:p>
    <w:p/>
    <w:p>
      <w:pPr/>
      <w:r>
        <w:rPr/>
        <w:t xml:space="preserve">ذكره الطبراني، وأخرج هو والحارث من طريق جرير بن حازم، قال: جلس إلينا شيخ عليه جبة صوف، فقال: حدثني مولاي قرة بن دعموص، قال: قدمت المدينة فناديت: يا رسول الله، استغفر للغلام النميري. قال: غفر الله لك. وبعث الضحاك بن قيس ساعيا على قومي... الحديث.</w:t>
      </w:r>
    </w:p>
    <w:p/>
    <w:p>
      <w:pPr/>
      <w:r>
        <w:rPr/>
        <w:t xml:space="preserve">ورواه أبو مسلم الكجي من هذا الوجه، فقال: الضحاك بن سفيان. وهكذا أخرجه ابن قانع عن أبي مسلم، وهو الصواب.</w:t>
      </w:r>
    </w:p>
    <w:p/>
    <w:p>
      <w:pPr/>
      <w:r>
        <w:rPr/>
        <w:t xml:space="preserve">الضاد بعدها الراء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2026-07-27T09:36:48+03:00</dcterms:created>
  <dcterms:modified xsi:type="dcterms:W3CDTF">2026-07-27T09:36:48+03:00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