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البجيرمي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البجيرمي
</w:t>
      </w:r>
    </w:p>
    <w:p>
      <w:pPr/>
      <w:r>
        <w:rPr/>
        <w:t xml:space="preserve">سليمان البجيرمي  سليمان بن محمد بن عمر البجرمي: فقيه مصري. ولد في بحيرم (من قرى الغربية بمصر) وقدم القاهرة صغيرا، فتعلم في الازهر، ودرس، وكف بصره. له (التجريد - ط) اربعة اجزاء، وهو حاشية على شرح المنهج في فقه الشافعية، و (تحفة الحبيب - ط) حاشية على شرح الخطيب، المسمى بالاقناع في حل الفاظ أبي شجاع، فقه، اربعة اجزاء، ايضا. وتوفي في قرية مصطية، بالقرب من بحيرم.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2026-04-30T13:55:22+03:00</dcterms:created>
  <dcterms:modified xsi:type="dcterms:W3CDTF">2026-04-30T13:55:22+03:00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