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فيضي
</w:t>
      </w:r>
    </w:p>
    <w:p>
      <w:pPr>
        <w:jc w:val="start"/>
        <w:bidi/>
      </w:pPr>
      <w:r>
        <w:rPr>
          <w:rFonts w:ascii="arial" w:hAnsi="arial" w:eastAsia="arial" w:cs="arial"/>
          <w:sz w:val="28"/>
          <w:szCs w:val="28"/>
          <w:b w:val="1"/>
          <w:bCs w:val="1"/>
          <w:rtl/>
        </w:rPr>
        <w:t xml:space="preserve">سليمان فيضي
</w:t>
      </w:r>
    </w:p>
    <w:p>
      <w:pPr/>
      <w:r>
        <w:rPr/>
        <w:t xml:space="preserve">سليمان فيضي  سليمان فيضي ابن الحاج داود بن سليمان القصاب العوادي، من بني عواد، العشائري، من نسل السيد أحمد الرفاعي: حقوقي، أديب، من مقدمي الكتاب. ولد بالموصل. وتعلم بها ثم بالمدرسة الاعدادية العسكرية ببغداد. وأصدر جريدة (الإيقاظ) في البصرة (سنة 1909) فكانت باكورة الصحف العربية الأهلية فيها. واستمرت اسبوعية نحو ستة اشهر وحج سنة 1928 فألف (التحفة الإيقاظية في الرحلة الحجازية - ط) وانتخب سنة 1914 نائبا عن البصرية في مجلس النواب العثماني. وكان في بغداد 1920 - 22 مدرسا للتطبيقات القانونية (الصكوك) بمدرسة الحقوق، وجمع محاضراته في كتاب سماه (الحقوق الدستورية - ط) وعمل في المحاماة بالمحمرة والبصرة مدة. ثم كان من أعضاء محكمة الاستئناف ببغداد. ولما أبرمت المعاهدة العراقية البريطانية (1930) جاهر بمعارضتها ونقدها، فاعتقل أربعة أشهر (سنة 1931) وفي سنة 35 انتخب نائبا عن البصرة في وزارة ياسين الهاشمي، فاستقر في بغداد. وحدث انقلاب ’’بكر صدقي’’ فعكف على المحاماة والدرس وبعض الأعمال التجارية. وتوفي ببغداد، فنقل إلى البصرة، ودفن في الزبير. ومن كتبه، عدا ما تقدم: (شرح قانون حكام الصلح - ط) جزآن، و (تعريب القانون الأساسي الأميكي - ط) و (ألف كلمة وكلمة - ط) في الأمثال، و (سر النبوغ - ط) و (المنتخب من أشعار العرب - ط) الجزء الأول. وثانيه مخطوط، و (في غمرة النضال - ط) مذكراته. ومما بقي مخطوطا من كتبه: (البصرية، نخيلها وتمورها وأنهارها). </w:t>
      </w:r>
    </w:p>
    <w:p>
      <w:pPr>
        <w:jc w:val="start"/>
        <w:bidi/>
      </w:pPr>
      <w:r>
        <w:rPr>
          <w:sz w:val="24"/>
          <w:szCs w:val="24"/>
          <w:b w:val="1"/>
          <w:bCs w:val="1"/>
          <w:rtl/>
        </w:rPr>
        <w:t xml:space="preserve">
الأعلام،(دار العلم للملايين - بيروت،2002،ط 15،ج 3،ص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2026-07-23T18:14:24+03:00</dcterms:created>
  <dcterms:modified xsi:type="dcterms:W3CDTF">2026-07-23T18:14:24+03:00</dcterms:modified>
</cp:coreProperties>
</file>

<file path=docProps/custom.xml><?xml version="1.0" encoding="utf-8"?>
<Properties xmlns="http://schemas.openxmlformats.org/officeDocument/2006/custom-properties" xmlns:vt="http://schemas.openxmlformats.org/officeDocument/2006/docPropsVTypes"/>
</file>