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
</w:t>
      </w:r>
    </w:p>
    <w:p>
      <w:pPr/>
      <w:r>
        <w:rPr/>
        <w:t xml:space="preserve">خالد بن ثابت الأنصاري الأوسي.</w:t>
      </w:r>
    </w:p>
    <w:p/>
    <w:p>
      <w:pPr/>
      <w:r>
        <w:rPr/>
        <w:t xml:space="preserve">قال ابن عساكر: ذكر ابن دريد أنه قتل يوم مؤتة، قال: ولم أر له ذكرا في المغازي.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2،ص 195)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2026-07-26T12:47:19+03:00</dcterms:created>
  <dcterms:modified xsi:type="dcterms:W3CDTF">2026-07-26T12:47:19+03:00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