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حسيل
</w:t>
      </w:r>
    </w:p>
    <w:p>
      <w:pPr/>
      <w:r>
        <w:rPr/>
        <w:t xml:space="preserve">حسيل بالتصغير أيضا، ويقال بالتكبير: ابن خارجة وقيل ابن نويرة الأشجعي. وحكى ابن مندة أنه يقال فيه حسين بالنون أيضا. والذي يظهر أنه آخر، كما سيأتي في القسم الثالث.</w:t>
      </w:r>
    </w:p>
    <w:p/>
    <w:p>
      <w:pPr/>
      <w:r>
        <w:rPr/>
        <w:t xml:space="preserve">وروى الطبراني وغيره من طريق إبراهيم بن حويصة الحارثي، عن خاله معن بن حوية- بفتح المهملة وكسر الواو وتشديد التحتانية- عن حسيل بن خارجة الأشجعي، قال: قدمت المدينة في جلب أبيعه، فأتى بي رسول الله صلى الله عليه وسلم فقال: يا حسيل، هل لك أن أعطيك عشرين صاع تمر على أن تدل أصحابي على طريق خيبر؟» ففعلت، قال: فأعطاني، قال: فذكر القصة. قال: فأسلمت. وروى ابن مندة من هذه الطريق عنه، قال: شهدت مع رسول الله صلى الله عليه وسلم خيبر، فضرب للفرس سهمين ولصاحبه سهما.</w:t>
      </w:r>
    </w:p>
    <w:p/>
    <w:p>
      <w:pPr/>
      <w:r>
        <w:rPr/>
        <w:t xml:space="preserve">وروى عمر بن شبة من هذه الطريق عنه، قال: بعت يهود فدك إلى رسول الله صلى الله عليه وسلم حين افتتح خيبر: أعطنا الأمان وهي لك: فبعث إليهم حويصة فقبضها، فكانت له خاصة.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2026-07-26T00:02:20+03:00</dcterms:created>
  <dcterms:modified xsi:type="dcterms:W3CDTF">2026-07-26T00:02:20+03:00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