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
</w:t>
      </w:r>
    </w:p>
    <w:p>
      <w:pPr/>
      <w:r>
        <w:rPr/>
        <w:t xml:space="preserve">أبو شيبة  سعيد بن عبد الرحمن بن عبد الله الزبيدي: قاضي الري. من أهل الكوفة. كان ثقة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الزبيدي
</w:t>
      </w:r>
    </w:p>
    <w:p>
      <w:pPr/>
      <w:r>
        <w:rPr/>
        <w:t xml:space="preserve">أبو شيبة الزبيدي </w:t>
      </w:r>
    </w:p>
    <w:p/>
    <w:p>
      <w:pPr/>
      <w:r>
        <w:rPr/>
        <w:t xml:space="preserve">سعيد 192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2026-07-27T08:38:07+03:00</dcterms:created>
  <dcterms:modified xsi:type="dcterms:W3CDTF">2026-07-27T08:38:07+03:00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