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أيفع بن عبد كلال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أيفع بن عبد كلال الحميري
</w:t>
      </w:r>
    </w:p>
    <w:p>
      <w:pPr/>
      <w:r>
        <w:rPr/>
        <w:t xml:space="preserve">أيفع بن عبد كلال الحميري قال أبو الفتح الأزدي: له صحبة. قال وروى أيفع عن عبد الله بن عمر، فإن صح فهو آخر.</w:t>
      </w:r>
    </w:p>
    <w:p/>
    <w:p>
      <w:pPr/>
      <w:r>
        <w:rPr/>
        <w:t xml:space="preserve">قلت: الراوي عن ابن عمر آخر بلا شك، لكن لهم ثالث، وهو أيفع بن عبد الكلاعي حمصي، روى عن راشد بن سعد وغيره، وأرسل أحاديث، وسيأتي في القسم الأخير.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2026-05-19T14:55:05+03:00</dcterms:created>
  <dcterms:modified xsi:type="dcterms:W3CDTF">2026-05-19T14:55:05+03:00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