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الهاشمي
</w:t>
      </w:r>
    </w:p>
    <w:p>
      <w:pPr/>
      <w:r>
        <w:rPr/>
        <w:t xml:space="preserve">أحمد الهاشمي  أحمد بن إبراهيم بن مصطفى الهاشمي: أديب معلم مصري، من أهل القاهرة، ووفاته بها. كان مديرا لثلاث مدارس أهلية، واحدة للذكور واثنتان للإناث، تتلمذ للشيخ محمد عبده، وصنف كتبا منها (أسلوب الحكيم - ط) مجموع مقالات، و (جواهر الأدب - ط) و (جواهر البلاغة - ط) و (ميزان الذهب - ط) و (مختار الأحاديث النبوية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2026-07-01T22:15:55+03:00</dcterms:created>
  <dcterms:modified xsi:type="dcterms:W3CDTF">2026-07-01T22:15:55+03:00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