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الكريدي
</w:t>
      </w:r>
    </w:p>
    <w:p>
      <w:pPr>
        <w:jc w:val="start"/>
        <w:bidi/>
      </w:pPr>
      <w:r>
        <w:rPr>
          <w:rFonts w:ascii="arial" w:hAnsi="arial" w:eastAsia="arial" w:cs="arial"/>
          <w:sz w:val="28"/>
          <w:szCs w:val="28"/>
          <w:b w:val="1"/>
          <w:bCs w:val="1"/>
          <w:rtl/>
        </w:rPr>
        <w:t xml:space="preserve">الكريدي
</w:t>
      </w:r>
    </w:p>
    <w:p>
      <w:pPr/>
      <w:r>
        <w:rPr/>
        <w:t xml:space="preserve">الكريدي  أحمد بن إبراهيم بن أحمد، أبو الكمال، شهاب الدين الرسمي الكريدي: متأدب بالعربية، حنفي من علماء الروم العثمانيين. ولد في جزيرة كريد (إقريطش) وكانت تسمى ’’رسمو’’ فعرف بالرسمي، نسبة إليها. وتعلم بها وانتقل إلى اسطنبول (1147) وولي مناصب، منها الكتابة للصدر الوزير الأعظم. وتقدم عند السلطان مصطفى خان وحضر الحرب العثمانية الروسية. وفي آخر أمره ضعف بصره ودفن بمقبرة اسكدار. له كتب ورسائل، منها (حديقة الرؤساء) في تراجم رؤساء الكتاب في الدولة العثمانية، رآه المرادي المؤرخ، و (المقامة الزلالية البشارية - ط) أوردها المرادي في سلك الدرر، و (خميلة الكبراء - ط) في تاريخ بعض الاغوات، يظن أنه كتبه بالعربية وترجم إلى التركية وقام معاصرنا أحمد بوشناق في المدينة المنرة فأعاده إلى العربية، ونشر في مجلة المنهل. </w:t>
      </w:r>
    </w:p>
    <w:p>
      <w:pPr>
        <w:jc w:val="start"/>
        <w:bidi/>
      </w:pPr>
      <w:r>
        <w:rPr>
          <w:sz w:val="24"/>
          <w:szCs w:val="24"/>
          <w:b w:val="1"/>
          <w:bCs w:val="1"/>
          <w:rtl/>
        </w:rPr>
        <w:t xml:space="preserve">
الأعلام،(دار العلم للملايين - بيروت،2002،ط 15،ج 1،ص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2026-07-27T12:37:59+03:00</dcterms:created>
  <dcterms:modified xsi:type="dcterms:W3CDTF">2026-07-27T12:37:59+03:00</dcterms:modified>
</cp:coreProperties>
</file>

<file path=docProps/custom.xml><?xml version="1.0" encoding="utf-8"?>
<Properties xmlns="http://schemas.openxmlformats.org/officeDocument/2006/custom-properties" xmlns:vt="http://schemas.openxmlformats.org/officeDocument/2006/docPropsVTypes"/>
</file>