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أيوب الأنصارية
</w:t>
      </w:r>
    </w:p>
    <w:p>
      <w:pPr>
        <w:jc w:val="start"/>
        <w:bidi/>
      </w:pPr>
      <w:r>
        <w:rPr>
          <w:rFonts w:ascii="arial" w:hAnsi="arial" w:eastAsia="arial" w:cs="arial"/>
          <w:sz w:val="28"/>
          <w:szCs w:val="28"/>
          <w:b w:val="1"/>
          <w:bCs w:val="1"/>
          <w:rtl/>
        </w:rPr>
        <w:t xml:space="preserve">أم أيوب الأنصارية
</w:t>
      </w:r>
    </w:p>
    <w:p>
      <w:pPr/>
      <w:r>
        <w:rPr/>
        <w:t xml:space="preserve">أم أيوب الأنصارية (ب د ع) أم أيوب الأنصارية، امرأة أبي أيوب، وهي: بنت قيس بن عمرو بن امرئ القيس من الخزرج.</w:t>
      </w:r>
    </w:p>
    <w:p/>
    <w:p>
      <w:pPr/>
      <w:r>
        <w:rPr/>
        <w:t xml:space="preserve">أخبرنا غير واحد بإسنادهم عن محمد بن عيسى: حدثنا الحسن بن الصباح، عن ابن عيينة، عن عبيد الله بن أبي يزيد، عن أبيه: أن أم أيوب أخبرته قالت: نزل علينا رسول الله صلى الله عليه وسلم، فتكلفنا له طعاما فيه بعض هذه البقول، فكره أكله، وقال لأصحابه: كلوه، إني لست كأحدكم، إني أخاف أن أوذي صاحبي. قال الحميدي: قال سفيان: رأيت رسول الله صلى الله عليه وسلم في النوم، فقلت: يا رسول الله، هذا الحديث الذي تحدث به أم أيوب عنك إن الملائكة تتأذى مما يتأذى منه بنو آدم؟</w:t>
      </w:r>
    </w:p>
    <w:p/>
    <w:p>
      <w:pPr/>
      <w:r>
        <w:rPr/>
        <w:t xml:space="preserve">قال: حق.</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1598)/(دار الكتب العلمية - بيروت،1994،ط 1،ج 7،ص 291)/(دار الفكر - بيروت،1989،ط 1،ج 6،ص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بنت قيس
</w:t>
      </w:r>
    </w:p>
    <w:p>
      <w:pPr/>
      <w:r>
        <w:rPr/>
        <w:t xml:space="preserve">أم أيوب بنت قيس بن عمرو بن امرئ القيس الخزرجية الأنصارية.</w:t>
      </w:r>
    </w:p>
    <w:p/>
    <w:p>
      <w:pPr/>
      <w:r>
        <w:rPr/>
        <w:t xml:space="preserve">امرأة أبي أيوب الصحابي المشهور.</w:t>
      </w:r>
    </w:p>
    <w:p/>
    <w:p>
      <w:pPr/>
      <w:r>
        <w:rPr/>
        <w:t xml:space="preserve">أ</w:t>
      </w:r>
    </w:p>
    <w:p/>
    <w:p>
      <w:pPr/>
      <w:r>
        <w:rPr/>
        <w:t xml:space="preserve">خرج الترمذي، من طريق ابن عيينة، عن عبد الله بن أبي يزيد، عن أبيه- أن أم أيوب أخبرته قالت: نزل علينا رسول الله صلى الله عليه وآله وسلم فتكلفنا له طعاما فيه بعض هذه البقول، فكره أكله وقال لأصحابه: «كلوه، إني لست كأحدكم، إني أخاف أن أوذي صاحبي».</w:t>
      </w:r>
    </w:p>
    <w:p/>
    <w:p>
      <w:pPr/>
      <w:r>
        <w:rPr/>
        <w:t xml:space="preserve">وقال الحميدي: قال أبو سفيان: رأيت النبي صلى الله عليه وآله وسلم في النوم: فقلت: يا رسول الله، أهذا الحديث الذي تحدث به أم أيوب عنك إن الملائكة تتأذى مما يتأذى به بنو آدم، قال: «حق».</w:t>
      </w:r>
    </w:p>
    <w:p>
      <w:pPr>
        <w:jc w:val="start"/>
        <w:bidi/>
      </w:pPr>
      <w:r>
        <w:rPr>
          <w:sz w:val="24"/>
          <w:szCs w:val="24"/>
          <w:b w:val="1"/>
          <w:bCs w:val="1"/>
          <w:rtl/>
        </w:rPr>
        <w:t xml:space="preserve">
الإصابة في تمييز الصحابة،(دار الكتب العلمية - بيروت،1995،ط 1،ج 8،ص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بنت قيس بن سعد
</w:t>
      </w:r>
    </w:p>
    <w:p>
      <w:pPr/>
      <w:r>
        <w:rPr/>
        <w:t xml:space="preserve">أم أيوب بنت قيس بن سعد بن عمرو بن امرئ القيس بن مالك الأغر.</w:t>
      </w:r>
    </w:p>
    <w:p/>
    <w:p>
      <w:pPr/>
      <w:r>
        <w:rPr/>
        <w:t xml:space="preserve">ذكرها الواقدي، وقال: أسلمت وبايعت، قال ابن سعد: ولم يذكرها غيره.</w:t>
      </w:r>
    </w:p>
    <w:p>
      <w:pPr>
        <w:jc w:val="start"/>
        <w:bidi/>
      </w:pPr>
      <w:r>
        <w:rPr>
          <w:sz w:val="24"/>
          <w:szCs w:val="24"/>
          <w:b w:val="1"/>
          <w:bCs w:val="1"/>
          <w:rtl/>
        </w:rPr>
        <w:t xml:space="preserve">
الإصابة في تمييز الصحابة،(دار الكتب العلمية - بيروت،1995،ط 1،ج 8،ص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الأنصارية زوجة أبي أيوب الأنصاري
</w:t>
      </w:r>
    </w:p>
    <w:p>
      <w:pPr/>
      <w:r>
        <w:rPr/>
        <w:t xml:space="preserve">أم أيوب الأنصارية زوجة أبي أيوب الأنصاري  وهي ابنة قيس ابن سعيد بن قيس بن عمرو بن امرئ القيس، من الخزرج. روى الحميدي، عن ابن عيينة، عن عبيد الله بن أبي يزيد، عن أبيه- أن أم أيوب الأنصارية أخبرته قالت: نزل علينا رسول الله صلى الله عليه وسلم، فتكلفنا له طعاما فيه بعض هذه</w:t>
      </w:r>
    </w:p>
    <w:p/>
    <w:p>
      <w:pPr/>
      <w:r>
        <w:rPr/>
        <w:t xml:space="preserve">البقول، فكرهه، وقال لأصحابه كلوا، إني لست كأحدكم، إني أكره أن أوذي صاحبي. قال الحميدي: قال سفيان: ورأيت رسول الله صلى الله عليه وسلم في النوم فقلت: يا رسول الله، هذا الحديث الذي تحدث به أم أيوب عنك إن الملائكة تتأذى مما يتأذى به بنو آدم قال: حق.</w:t>
      </w:r>
    </w:p>
    <w:p>
      <w:pPr>
        <w:jc w:val="start"/>
        <w:bidi/>
      </w:pPr>
      <w:r>
        <w:rPr>
          <w:sz w:val="24"/>
          <w:szCs w:val="24"/>
          <w:b w:val="1"/>
          <w:bCs w:val="1"/>
          <w:rtl/>
        </w:rPr>
        <w:t xml:space="preserve">
الاستيعاب في معرفة الأصحاب،(دار الجيل - بيروت،1992،ط 1،ج 4،ص 1925)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بنت قيس
</w:t>
      </w:r>
    </w:p>
    <w:p>
      <w:pPr/>
      <w:r>
        <w:rPr/>
        <w:t xml:space="preserve">أم أيوب بنت قيس بن سعد بن قيس بن عمرو بن امرئ القيس بن مالك الأغر. ذكر محمد بن عمر أنها أسلمت وبايعت رسول الله - صلى الله عليه وسلم - ولم يذكرها غيره.</w:t>
      </w:r>
    </w:p>
    <w:p>
      <w:pPr>
        <w:jc w:val="start"/>
        <w:bidi/>
      </w:pPr>
      <w:r>
        <w:rPr>
          <w:sz w:val="24"/>
          <w:szCs w:val="24"/>
          <w:b w:val="1"/>
          <w:bCs w:val="1"/>
          <w:rtl/>
        </w:rPr>
        <w:t xml:space="preserve">
الطبقات الكبرى،(دار الكتب العلمية - بيروت،1990،ط 1،ج 8،ص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الأنصارية
</w:t>
      </w:r>
    </w:p>
    <w:p>
      <w:pPr/>
      <w:r>
        <w:rPr/>
        <w:t xml:space="preserve">أم أيوب الأنصارية </w:t>
      </w:r>
    </w:p>
    <w:p/>
    <w:p>
      <w:pPr/>
      <w:r>
        <w:rPr/>
        <w:t xml:space="preserve">زوجة أبي أيوب صحابية روى عبيد الله بن أبي يزيد عن أبيه عنها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بنت قيس بن سعد بن قيس بن عمرو بن امرئ القيس
</w:t>
      </w:r>
    </w:p>
    <w:p>
      <w:pPr/>
      <w:r>
        <w:rPr/>
        <w:t xml:space="preserve">أم أيوب بنت قيس بن سعد بن قيس بن عمرو بن امرئ القيس </w:t>
      </w:r>
    </w:p>
    <w:p/>
    <w:p>
      <w:pPr/>
      <w:r>
        <w:rPr/>
        <w:t xml:space="preserve">الخزرجي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أيوب الأنصارية
</w:t>
      </w:r>
    </w:p>
    <w:p>
      <w:pPr/>
      <w:r>
        <w:rPr/>
        <w:t xml:space="preserve">أم أيوب الأنصارية </w:t>
      </w:r>
    </w:p>
    <w:p/>
    <w:p>
      <w:pPr/>
      <w:r>
        <w:rPr/>
        <w:t xml:space="preserve">امرأة أبي أيوب روت عن النبي صلى الله عليه وسلم انزل القرآن على سبعة أحرف.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2026-07-27T13:47:45+03:00</dcterms:created>
  <dcterms:modified xsi:type="dcterms:W3CDTF">2026-07-27T13:47:45+03:00</dcterms:modified>
</cp:coreProperties>
</file>

<file path=docProps/custom.xml><?xml version="1.0" encoding="utf-8"?>
<Properties xmlns="http://schemas.openxmlformats.org/officeDocument/2006/custom-properties" xmlns:vt="http://schemas.openxmlformats.org/officeDocument/2006/docPropsVTypes"/>
</file>