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أسماء بنت الحارث
</w:t>
      </w:r>
    </w:p>
    <w:p>
      <w:pPr>
        <w:jc w:val="start"/>
        <w:bidi/>
      </w:pPr>
      <w:r>
        <w:rPr>
          <w:rFonts w:ascii="arial" w:hAnsi="arial" w:eastAsia="arial" w:cs="arial"/>
          <w:sz w:val="28"/>
          <w:szCs w:val="28"/>
          <w:b w:val="1"/>
          <w:bCs w:val="1"/>
          <w:rtl/>
        </w:rPr>
        <w:t xml:space="preserve">أسماء بنت الحارث
</w:t>
      </w:r>
    </w:p>
    <w:p>
      <w:pPr/>
      <w:r>
        <w:rPr/>
        <w:t xml:space="preserve">أسماء بنت الحارث (ع س) أسماء بنت الحارث، امرأة خطاب المخزومي.</w:t>
      </w:r>
    </w:p>
    <w:p/>
    <w:p>
      <w:pPr/>
      <w:r>
        <w:rPr/>
        <w:t xml:space="preserve">روى زياد بن عبد الله، عن ابن إسحاق، في تسمية من أسلم بمكة: خطاب المخزومي وامرأته أسماء بنت الحارث.</w:t>
      </w:r>
    </w:p>
    <w:p/>
    <w:p>
      <w:pPr/>
      <w:r>
        <w:rPr/>
        <w:t xml:space="preserve">أخبرنا بذلك أبو موسى كتابة أخبرنا أبو علي أخبرنا أبو نعيم أخبرنا محمد بن أحمد بن الحسن أخبرنا محمد بن عثمان بن أبي شيبة أخبرنا منجاب أخبرنا إبراهيم بن يوسف أخبرنا زياد بن عبد الله البكائي عن محمد بن إسحاق أخرجه أبو نعيم وأبو موسى.</w:t>
      </w:r>
    </w:p>
    <w:p>
      <w:pPr>
        <w:jc w:val="start"/>
        <w:bidi/>
      </w:pPr>
      <w:r>
        <w:rPr>
          <w:sz w:val="24"/>
          <w:szCs w:val="24"/>
          <w:b w:val="1"/>
          <w:bCs w:val="1"/>
          <w:rtl/>
        </w:rPr>
        <w:t xml:space="preserve">
أسد الغابة في معرفة الصحابة،(دار ابن حزم - بيروت،2012،ط 1،ج 1،ص 1472)/(دار الكتب العلمية - بيروت،1994،ط 1،ج 7،ص 9)/(دار الفكر - بيروت،1989،ط 1،ج 6،ص 10)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أسماء بنت الحارث
</w:t>
      </w:r>
    </w:p>
    <w:p>
      <w:pPr/>
      <w:r>
        <w:rPr/>
        <w:t xml:space="preserve">أسماء بنت الحارث امرأة خطاب بن الحارث الجمحي.</w:t>
      </w:r>
    </w:p>
    <w:p/>
    <w:p>
      <w:pPr/>
      <w:r>
        <w:rPr/>
        <w:t xml:space="preserve">ذكرها ابن إسحاق فيمن أسلم من أهل مكة، فقال لما ذكرهم: وخطاب وامرأته أسماء بنت الحارث، ذكر ذلك أبو نعيم، من طريق إبراهيم بن يوسف، عن زياد البكائي، عنه.</w:t>
      </w:r>
    </w:p>
    <w:p>
      <w:pPr>
        <w:jc w:val="start"/>
        <w:bidi/>
      </w:pPr>
      <w:r>
        <w:rPr>
          <w:sz w:val="24"/>
          <w:szCs w:val="24"/>
          <w:b w:val="1"/>
          <w:bCs w:val="1"/>
          <w:rtl/>
        </w:rPr>
        <w:t xml:space="preserve">
الإصابة في تمييز الصحابة،(دار الكتب العلمية - بيروت،1995،ط 1،ج 8،ص 11)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2026-06-16T04:48:43+03:00</dcterms:created>
  <dcterms:modified xsi:type="dcterms:W3CDTF">2026-06-16T04:48:43+03:00</dcterms:modified>
</cp:coreProperties>
</file>

<file path=docProps/custom.xml><?xml version="1.0" encoding="utf-8"?>
<Properties xmlns="http://schemas.openxmlformats.org/officeDocument/2006/custom-properties" xmlns:vt="http://schemas.openxmlformats.org/officeDocument/2006/docPropsVTypes"/>
</file>